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9C675" w14:textId="77777777" w:rsidR="006A6DC2" w:rsidRDefault="006A6DC2" w:rsidP="00155F78">
      <w:pPr>
        <w:pStyle w:val="Heading1"/>
        <w:spacing w:before="0" w:after="0"/>
        <w:jc w:val="center"/>
        <w:rPr>
          <w:rFonts w:ascii="Arial" w:hAnsi="Arial" w:cs="Arial"/>
          <w:sz w:val="28"/>
          <w:szCs w:val="28"/>
          <w:lang w:val="en-US"/>
        </w:rPr>
      </w:pPr>
    </w:p>
    <w:p w14:paraId="4CC9F4D4" w14:textId="2698BEE2" w:rsidR="007F6DF1" w:rsidRPr="006A6DC2" w:rsidRDefault="00982FB1" w:rsidP="0045137F">
      <w:pPr>
        <w:pStyle w:val="Heading1"/>
        <w:spacing w:before="0" w:after="0"/>
        <w:rPr>
          <w:rFonts w:ascii="Arial" w:hAnsi="Arial" w:cs="Arial"/>
          <w:sz w:val="28"/>
          <w:szCs w:val="28"/>
          <w:lang w:val="en-US"/>
        </w:rPr>
      </w:pPr>
      <w:r>
        <w:rPr>
          <w:rFonts w:ascii="Arial" w:hAnsi="Arial" w:cs="Arial"/>
          <w:sz w:val="28"/>
          <w:szCs w:val="28"/>
          <w:lang w:val="en-US"/>
        </w:rPr>
        <w:t>Guidelines</w:t>
      </w:r>
      <w:r w:rsidR="0045137F">
        <w:rPr>
          <w:rFonts w:ascii="Arial" w:hAnsi="Arial" w:cs="Arial"/>
          <w:sz w:val="28"/>
          <w:szCs w:val="28"/>
          <w:lang w:val="en-US"/>
        </w:rPr>
        <w:t xml:space="preserve"> f</w:t>
      </w:r>
      <w:r>
        <w:rPr>
          <w:rFonts w:ascii="Arial" w:hAnsi="Arial" w:cs="Arial"/>
          <w:sz w:val="28"/>
          <w:szCs w:val="28"/>
          <w:lang w:val="en-US"/>
        </w:rPr>
        <w:t xml:space="preserve">or </w:t>
      </w:r>
      <w:r w:rsidR="007F6DF1" w:rsidRPr="00155F78">
        <w:rPr>
          <w:rFonts w:ascii="Arial" w:hAnsi="Arial" w:cs="Arial"/>
          <w:sz w:val="28"/>
          <w:szCs w:val="28"/>
          <w:lang w:val="en-US"/>
        </w:rPr>
        <w:t xml:space="preserve">the </w:t>
      </w:r>
      <w:r>
        <w:rPr>
          <w:rFonts w:ascii="Arial" w:hAnsi="Arial" w:cs="Arial"/>
          <w:sz w:val="28"/>
          <w:szCs w:val="28"/>
          <w:lang w:val="en-US"/>
        </w:rPr>
        <w:t>Task Force</w:t>
      </w:r>
      <w:r w:rsidR="007F6DF1" w:rsidRPr="00155F78">
        <w:rPr>
          <w:rFonts w:ascii="Arial" w:hAnsi="Arial" w:cs="Arial"/>
          <w:sz w:val="28"/>
          <w:szCs w:val="28"/>
          <w:lang w:val="en-US"/>
        </w:rPr>
        <w:t xml:space="preserve"> on </w:t>
      </w:r>
      <w:r w:rsidR="004A0651">
        <w:rPr>
          <w:rFonts w:ascii="Arial" w:hAnsi="Arial" w:cs="Arial"/>
          <w:sz w:val="28"/>
          <w:szCs w:val="28"/>
          <w:lang w:val="en-US"/>
        </w:rPr>
        <w:t>monitoring fundamental v</w:t>
      </w:r>
      <w:r w:rsidR="003B5DAD">
        <w:rPr>
          <w:rFonts w:ascii="Arial" w:hAnsi="Arial" w:cs="Arial"/>
          <w:sz w:val="28"/>
          <w:szCs w:val="28"/>
          <w:lang w:val="en-US"/>
        </w:rPr>
        <w:t>alues</w:t>
      </w:r>
    </w:p>
    <w:p w14:paraId="0D47B93D" w14:textId="77777777" w:rsidR="006A6DC2" w:rsidRPr="002D4D33" w:rsidRDefault="006A6DC2" w:rsidP="007F6DF1">
      <w:pPr>
        <w:rPr>
          <w:rFonts w:ascii="Arial" w:hAnsi="Arial" w:cs="Arial"/>
          <w:sz w:val="28"/>
          <w:lang w:val="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856"/>
      </w:tblGrid>
      <w:tr w:rsidR="007F6DF1" w:rsidRPr="0045137F" w14:paraId="0F152D1B" w14:textId="77777777" w:rsidTr="009D1D9E">
        <w:trPr>
          <w:trHeight w:val="28"/>
        </w:trPr>
        <w:tc>
          <w:tcPr>
            <w:tcW w:w="8856" w:type="dxa"/>
            <w:tcBorders>
              <w:top w:val="single" w:sz="4" w:space="0" w:color="auto"/>
              <w:left w:val="single" w:sz="4" w:space="0" w:color="auto"/>
              <w:bottom w:val="single" w:sz="4" w:space="0" w:color="auto"/>
              <w:right w:val="single" w:sz="4" w:space="0" w:color="auto"/>
            </w:tcBorders>
            <w:hideMark/>
          </w:tcPr>
          <w:p w14:paraId="7AC24207" w14:textId="4215E0E6" w:rsidR="007F6DF1" w:rsidRPr="00155F78" w:rsidRDefault="007F6DF1" w:rsidP="009D1D9E">
            <w:pPr>
              <w:spacing w:after="120"/>
              <w:rPr>
                <w:rFonts w:ascii="Arial" w:hAnsi="Arial" w:cs="Arial"/>
                <w:b/>
                <w:sz w:val="22"/>
                <w:szCs w:val="22"/>
                <w:lang w:val="en-US"/>
              </w:rPr>
            </w:pPr>
            <w:r w:rsidRPr="00155F78">
              <w:rPr>
                <w:rFonts w:ascii="Arial" w:hAnsi="Arial" w:cs="Arial"/>
                <w:b/>
                <w:sz w:val="22"/>
                <w:szCs w:val="22"/>
                <w:lang w:val="en-US"/>
              </w:rPr>
              <w:t xml:space="preserve">Name of the </w:t>
            </w:r>
            <w:r w:rsidR="00982FB1">
              <w:rPr>
                <w:rFonts w:ascii="Arial" w:hAnsi="Arial" w:cs="Arial"/>
                <w:b/>
                <w:sz w:val="22"/>
                <w:szCs w:val="22"/>
                <w:lang w:val="en-US"/>
              </w:rPr>
              <w:t>Task</w:t>
            </w:r>
            <w:r w:rsidRPr="00155F78">
              <w:rPr>
                <w:rFonts w:ascii="Arial" w:hAnsi="Arial" w:cs="Arial"/>
                <w:b/>
                <w:sz w:val="22"/>
                <w:szCs w:val="22"/>
                <w:lang w:val="en-US"/>
              </w:rPr>
              <w:t xml:space="preserve"> </w:t>
            </w:r>
          </w:p>
          <w:p w14:paraId="096BFEA8" w14:textId="66E194B9" w:rsidR="007F6DF1" w:rsidRPr="00155F78" w:rsidRDefault="00982FB1" w:rsidP="0045137F">
            <w:pPr>
              <w:rPr>
                <w:rFonts w:ascii="Arial" w:hAnsi="Arial" w:cs="Arial"/>
                <w:sz w:val="22"/>
                <w:szCs w:val="22"/>
                <w:lang w:val="en-US"/>
              </w:rPr>
            </w:pPr>
            <w:r>
              <w:rPr>
                <w:rFonts w:ascii="Arial" w:eastAsia="MS Mincho" w:hAnsi="Arial" w:cs="Arial"/>
                <w:sz w:val="22"/>
                <w:szCs w:val="22"/>
                <w:lang w:val="en-US"/>
              </w:rPr>
              <w:t>Task</w:t>
            </w:r>
            <w:r w:rsidR="007F6DF1" w:rsidRPr="00155F78">
              <w:rPr>
                <w:rFonts w:ascii="Arial" w:eastAsia="MS Mincho" w:hAnsi="Arial" w:cs="Arial"/>
                <w:sz w:val="22"/>
                <w:szCs w:val="22"/>
                <w:lang w:val="en-US"/>
              </w:rPr>
              <w:t xml:space="preserve"> </w:t>
            </w:r>
            <w:r w:rsidR="0045137F">
              <w:rPr>
                <w:rFonts w:ascii="Arial" w:eastAsia="MS Mincho" w:hAnsi="Arial" w:cs="Arial"/>
                <w:sz w:val="22"/>
                <w:szCs w:val="22"/>
                <w:lang w:val="en-US"/>
              </w:rPr>
              <w:t xml:space="preserve">Force </w:t>
            </w:r>
            <w:r w:rsidR="007F6DF1" w:rsidRPr="00155F78">
              <w:rPr>
                <w:rFonts w:ascii="Arial" w:eastAsia="MS Mincho" w:hAnsi="Arial" w:cs="Arial"/>
                <w:sz w:val="22"/>
                <w:szCs w:val="22"/>
                <w:lang w:val="en-US"/>
              </w:rPr>
              <w:t xml:space="preserve">on </w:t>
            </w:r>
            <w:r w:rsidR="004A0651">
              <w:rPr>
                <w:rFonts w:ascii="Arial" w:eastAsia="MS Mincho" w:hAnsi="Arial" w:cs="Arial"/>
                <w:sz w:val="22"/>
                <w:szCs w:val="22"/>
                <w:lang w:val="en-US"/>
              </w:rPr>
              <w:t>monitoring fundamental v</w:t>
            </w:r>
            <w:r w:rsidR="003B5DAD">
              <w:rPr>
                <w:rFonts w:ascii="Arial" w:eastAsia="MS Mincho" w:hAnsi="Arial" w:cs="Arial"/>
                <w:sz w:val="22"/>
                <w:szCs w:val="22"/>
                <w:lang w:val="en-US"/>
              </w:rPr>
              <w:t>alues</w:t>
            </w:r>
            <w:r w:rsidR="003474F2">
              <w:rPr>
                <w:rFonts w:ascii="Arial" w:eastAsia="MS Mincho" w:hAnsi="Arial" w:cs="Arial"/>
                <w:sz w:val="22"/>
                <w:szCs w:val="22"/>
                <w:lang w:val="en-US"/>
              </w:rPr>
              <w:t xml:space="preserve"> </w:t>
            </w:r>
          </w:p>
        </w:tc>
      </w:tr>
      <w:tr w:rsidR="007F6DF1" w:rsidRPr="0045137F" w14:paraId="1F0E1DFC" w14:textId="77777777" w:rsidTr="009D1D9E">
        <w:trPr>
          <w:trHeight w:val="28"/>
        </w:trPr>
        <w:tc>
          <w:tcPr>
            <w:tcW w:w="8856" w:type="dxa"/>
            <w:tcBorders>
              <w:top w:val="single" w:sz="4" w:space="0" w:color="auto"/>
              <w:left w:val="single" w:sz="4" w:space="0" w:color="auto"/>
              <w:bottom w:val="single" w:sz="4" w:space="0" w:color="auto"/>
              <w:right w:val="single" w:sz="4" w:space="0" w:color="auto"/>
            </w:tcBorders>
            <w:hideMark/>
          </w:tcPr>
          <w:p w14:paraId="3A700F85" w14:textId="241BDEC1" w:rsidR="007F6DF1" w:rsidRDefault="007F6DF1" w:rsidP="009D1D9E">
            <w:pPr>
              <w:spacing w:line="288" w:lineRule="auto"/>
              <w:jc w:val="both"/>
              <w:rPr>
                <w:rFonts w:ascii="Arial" w:hAnsi="Arial" w:cs="Arial"/>
                <w:b/>
                <w:sz w:val="22"/>
                <w:szCs w:val="22"/>
                <w:lang w:val="en-US"/>
              </w:rPr>
            </w:pPr>
            <w:r w:rsidRPr="00155F78">
              <w:rPr>
                <w:rFonts w:ascii="Arial" w:hAnsi="Arial" w:cs="Arial"/>
                <w:b/>
                <w:sz w:val="22"/>
                <w:szCs w:val="22"/>
                <w:lang w:val="en-US"/>
              </w:rPr>
              <w:t>Cont</w:t>
            </w:r>
            <w:r w:rsidR="00982FB1">
              <w:rPr>
                <w:rFonts w:ascii="Arial" w:hAnsi="Arial" w:cs="Arial"/>
                <w:b/>
                <w:sz w:val="22"/>
                <w:szCs w:val="22"/>
                <w:lang w:val="en-US"/>
              </w:rPr>
              <w:t xml:space="preserve">act persons </w:t>
            </w:r>
          </w:p>
          <w:p w14:paraId="2903614F" w14:textId="77777777" w:rsidR="007733BD" w:rsidRDefault="00982FB1" w:rsidP="009D1D9E">
            <w:pPr>
              <w:spacing w:line="288" w:lineRule="auto"/>
              <w:jc w:val="both"/>
              <w:rPr>
                <w:rFonts w:ascii="Arial" w:hAnsi="Arial" w:cs="Arial"/>
                <w:b/>
                <w:sz w:val="22"/>
                <w:szCs w:val="22"/>
                <w:lang w:val="en-US"/>
              </w:rPr>
            </w:pPr>
            <w:r>
              <w:rPr>
                <w:rFonts w:ascii="Arial" w:hAnsi="Arial" w:cs="Arial"/>
                <w:b/>
                <w:sz w:val="22"/>
                <w:szCs w:val="22"/>
                <w:lang w:val="en-US"/>
              </w:rPr>
              <w:t xml:space="preserve">WG1 Co Chairs </w:t>
            </w:r>
          </w:p>
          <w:p w14:paraId="5C3D4583" w14:textId="105ACB56" w:rsidR="00982FB1" w:rsidRPr="00155F78" w:rsidRDefault="00982FB1" w:rsidP="009D1D9E">
            <w:pPr>
              <w:spacing w:line="288" w:lineRule="auto"/>
              <w:jc w:val="both"/>
              <w:rPr>
                <w:rFonts w:ascii="Arial" w:hAnsi="Arial" w:cs="Arial"/>
                <w:b/>
                <w:sz w:val="22"/>
                <w:szCs w:val="22"/>
                <w:lang w:val="en-US" w:eastAsia="nl-NL"/>
              </w:rPr>
            </w:pPr>
            <w:r>
              <w:rPr>
                <w:rFonts w:ascii="Arial" w:hAnsi="Arial" w:cs="Arial"/>
                <w:b/>
                <w:sz w:val="22"/>
                <w:szCs w:val="22"/>
                <w:lang w:val="en-US"/>
              </w:rPr>
              <w:t xml:space="preserve">Tone Flood </w:t>
            </w:r>
            <w:r w:rsidR="0045137F" w:rsidRPr="0045137F">
              <w:rPr>
                <w:rFonts w:ascii="Arial" w:hAnsi="Arial" w:cs="Arial"/>
                <w:b/>
                <w:sz w:val="22"/>
                <w:szCs w:val="22"/>
                <w:lang w:val="en-US"/>
              </w:rPr>
              <w:t>Strøm</w:t>
            </w:r>
            <w:r>
              <w:rPr>
                <w:rFonts w:ascii="Arial" w:hAnsi="Arial" w:cs="Arial"/>
                <w:b/>
                <w:sz w:val="22"/>
                <w:szCs w:val="22"/>
                <w:lang w:val="en-US"/>
              </w:rPr>
              <w:t xml:space="preserve"> and David Crosier</w:t>
            </w:r>
          </w:p>
          <w:p w14:paraId="78102952" w14:textId="7E239A36" w:rsidR="007F6DF1" w:rsidRPr="00233D20" w:rsidRDefault="007F6DF1" w:rsidP="00233D20">
            <w:pPr>
              <w:spacing w:line="276" w:lineRule="auto"/>
              <w:jc w:val="both"/>
              <w:rPr>
                <w:rFonts w:ascii="Arial" w:hAnsi="Arial" w:cs="Arial"/>
                <w:sz w:val="22"/>
                <w:szCs w:val="22"/>
                <w:lang w:val="en-US" w:eastAsia="nl-NL"/>
              </w:rPr>
            </w:pPr>
          </w:p>
        </w:tc>
      </w:tr>
      <w:tr w:rsidR="007F6DF1" w:rsidRPr="0045137F" w14:paraId="5DD2A66F" w14:textId="77777777" w:rsidTr="009D1D9E">
        <w:trPr>
          <w:trHeight w:val="844"/>
        </w:trPr>
        <w:tc>
          <w:tcPr>
            <w:tcW w:w="8856" w:type="dxa"/>
            <w:tcBorders>
              <w:top w:val="single" w:sz="4" w:space="0" w:color="auto"/>
              <w:left w:val="single" w:sz="4" w:space="0" w:color="auto"/>
              <w:bottom w:val="single" w:sz="4" w:space="0" w:color="auto"/>
              <w:right w:val="single" w:sz="4" w:space="0" w:color="auto"/>
            </w:tcBorders>
            <w:hideMark/>
          </w:tcPr>
          <w:p w14:paraId="7DF7A51E" w14:textId="77777777" w:rsidR="007F6DF1" w:rsidRPr="00145BFF" w:rsidRDefault="007F6DF1" w:rsidP="009D1D9E">
            <w:pPr>
              <w:spacing w:after="120"/>
              <w:rPr>
                <w:rFonts w:ascii="Arial" w:hAnsi="Arial" w:cs="Arial"/>
                <w:b/>
                <w:sz w:val="22"/>
                <w:szCs w:val="22"/>
                <w:lang w:val="en-US"/>
              </w:rPr>
            </w:pPr>
            <w:r w:rsidRPr="00145BFF">
              <w:rPr>
                <w:rFonts w:ascii="Arial" w:hAnsi="Arial" w:cs="Arial"/>
                <w:b/>
                <w:sz w:val="22"/>
                <w:szCs w:val="22"/>
                <w:lang w:val="en-US"/>
              </w:rPr>
              <w:t>Purpose and/or outcome</w:t>
            </w:r>
          </w:p>
          <w:p w14:paraId="5DF5829C" w14:textId="1D3A6FE5" w:rsidR="003B5DAD" w:rsidRPr="003B5DAD" w:rsidRDefault="003B5DAD" w:rsidP="003B5DAD">
            <w:pPr>
              <w:autoSpaceDE w:val="0"/>
              <w:autoSpaceDN w:val="0"/>
              <w:adjustRightInd w:val="0"/>
              <w:rPr>
                <w:rFonts w:ascii="Arial" w:hAnsi="Arial" w:cs="Arial"/>
                <w:sz w:val="22"/>
                <w:szCs w:val="22"/>
                <w:lang w:val="en-US" w:eastAsia="nl-NL"/>
              </w:rPr>
            </w:pPr>
            <w:r w:rsidRPr="003B5DAD">
              <w:rPr>
                <w:rFonts w:ascii="Arial" w:hAnsi="Arial" w:cs="Arial"/>
                <w:sz w:val="22"/>
                <w:szCs w:val="22"/>
                <w:lang w:val="en-US" w:eastAsia="nl-NL"/>
              </w:rPr>
              <w:t>To develop</w:t>
            </w:r>
            <w:r w:rsidR="0045137F">
              <w:rPr>
                <w:rFonts w:ascii="Arial" w:hAnsi="Arial" w:cs="Arial"/>
                <w:sz w:val="22"/>
                <w:szCs w:val="22"/>
                <w:lang w:val="en-US" w:eastAsia="nl-NL"/>
              </w:rPr>
              <w:t xml:space="preserve"> and trial a monitoring approach</w:t>
            </w:r>
            <w:r w:rsidR="00982FB1">
              <w:rPr>
                <w:rFonts w:ascii="Arial" w:hAnsi="Arial" w:cs="Arial"/>
                <w:sz w:val="22"/>
                <w:szCs w:val="22"/>
                <w:lang w:val="en-US" w:eastAsia="nl-NL"/>
              </w:rPr>
              <w:t xml:space="preserve"> and indicators to improve future reporting in</w:t>
            </w:r>
            <w:r w:rsidRPr="003B5DAD">
              <w:rPr>
                <w:rFonts w:ascii="Arial" w:hAnsi="Arial" w:cs="Arial"/>
                <w:sz w:val="22"/>
                <w:szCs w:val="22"/>
                <w:lang w:val="en-US" w:eastAsia="nl-NL"/>
              </w:rPr>
              <w:t xml:space="preserve"> the EHEA </w:t>
            </w:r>
            <w:r w:rsidR="00982FB1">
              <w:rPr>
                <w:rFonts w:ascii="Arial" w:hAnsi="Arial" w:cs="Arial"/>
                <w:sz w:val="22"/>
                <w:szCs w:val="22"/>
                <w:lang w:val="en-US" w:eastAsia="nl-NL"/>
              </w:rPr>
              <w:t xml:space="preserve">on </w:t>
            </w:r>
            <w:r>
              <w:rPr>
                <w:rFonts w:ascii="Arial" w:hAnsi="Arial" w:cs="Arial"/>
                <w:sz w:val="22"/>
                <w:szCs w:val="22"/>
                <w:lang w:val="en-US" w:eastAsia="nl-NL"/>
              </w:rPr>
              <w:t xml:space="preserve">how </w:t>
            </w:r>
            <w:r w:rsidRPr="003B5DAD">
              <w:rPr>
                <w:rFonts w:ascii="Arial" w:hAnsi="Arial" w:cs="Arial"/>
                <w:sz w:val="22"/>
                <w:szCs w:val="22"/>
                <w:lang w:val="en-US" w:eastAsia="nl-NL"/>
              </w:rPr>
              <w:t xml:space="preserve">far </w:t>
            </w:r>
            <w:r w:rsidR="0045137F">
              <w:rPr>
                <w:rFonts w:ascii="Arial" w:hAnsi="Arial" w:cs="Arial"/>
                <w:sz w:val="22"/>
                <w:szCs w:val="22"/>
                <w:lang w:val="en-US" w:eastAsia="nl-NL"/>
              </w:rPr>
              <w:t xml:space="preserve">common </w:t>
            </w:r>
            <w:r w:rsidRPr="003B5DAD">
              <w:rPr>
                <w:rFonts w:ascii="Arial" w:hAnsi="Arial" w:cs="Arial"/>
                <w:sz w:val="22"/>
                <w:szCs w:val="22"/>
                <w:lang w:val="en-US" w:eastAsia="nl-NL"/>
              </w:rPr>
              <w:t>values</w:t>
            </w:r>
            <w:r w:rsidR="0045137F">
              <w:rPr>
                <w:rFonts w:ascii="Arial" w:hAnsi="Arial" w:cs="Arial"/>
                <w:sz w:val="22"/>
                <w:szCs w:val="22"/>
                <w:lang w:val="en-US" w:eastAsia="nl-NL"/>
              </w:rPr>
              <w:t xml:space="preserve"> -</w:t>
            </w:r>
            <w:r w:rsidRPr="003B5DAD">
              <w:rPr>
                <w:rFonts w:ascii="Arial" w:hAnsi="Arial" w:cs="Arial"/>
                <w:sz w:val="22"/>
                <w:szCs w:val="22"/>
                <w:lang w:val="en-US" w:eastAsia="nl-NL"/>
              </w:rPr>
              <w:t xml:space="preserve"> such as academic freedom</w:t>
            </w:r>
            <w:r w:rsidR="003474F2">
              <w:rPr>
                <w:rFonts w:ascii="Arial" w:hAnsi="Arial" w:cs="Arial"/>
                <w:sz w:val="22"/>
                <w:szCs w:val="22"/>
                <w:lang w:val="en-US" w:eastAsia="nl-NL"/>
              </w:rPr>
              <w:t>,</w:t>
            </w:r>
            <w:r w:rsidRPr="003B5DAD">
              <w:rPr>
                <w:rFonts w:ascii="Arial" w:hAnsi="Arial" w:cs="Arial"/>
                <w:sz w:val="22"/>
                <w:szCs w:val="22"/>
                <w:lang w:val="en-US" w:eastAsia="nl-NL"/>
              </w:rPr>
              <w:t xml:space="preserve"> institutional autonomy </w:t>
            </w:r>
            <w:r w:rsidR="003474F2">
              <w:rPr>
                <w:rFonts w:ascii="Arial" w:hAnsi="Arial" w:cs="Arial"/>
                <w:sz w:val="22"/>
                <w:szCs w:val="22"/>
                <w:lang w:val="en-US" w:eastAsia="nl-NL"/>
              </w:rPr>
              <w:t xml:space="preserve">and student and staff participation </w:t>
            </w:r>
            <w:r w:rsidR="0045137F">
              <w:rPr>
                <w:rFonts w:ascii="Arial" w:hAnsi="Arial" w:cs="Arial"/>
                <w:sz w:val="22"/>
                <w:szCs w:val="22"/>
                <w:lang w:val="en-US" w:eastAsia="nl-NL"/>
              </w:rPr>
              <w:t xml:space="preserve">- </w:t>
            </w:r>
            <w:r w:rsidRPr="003B5DAD">
              <w:rPr>
                <w:rFonts w:ascii="Arial" w:hAnsi="Arial" w:cs="Arial"/>
                <w:sz w:val="22"/>
                <w:szCs w:val="22"/>
                <w:lang w:val="en-US" w:eastAsia="nl-NL"/>
              </w:rPr>
              <w:t xml:space="preserve">are respected. </w:t>
            </w:r>
          </w:p>
          <w:p w14:paraId="20865E0C" w14:textId="042530B4" w:rsidR="007F6DF1" w:rsidRPr="00C572D2" w:rsidRDefault="007F6DF1" w:rsidP="003B5DAD">
            <w:pPr>
              <w:pStyle w:val="Default"/>
              <w:jc w:val="both"/>
              <w:rPr>
                <w:sz w:val="22"/>
                <w:szCs w:val="20"/>
              </w:rPr>
            </w:pPr>
          </w:p>
        </w:tc>
      </w:tr>
      <w:tr w:rsidR="007F6DF1" w:rsidRPr="0045137F" w14:paraId="08436B96" w14:textId="77777777" w:rsidTr="009D1D9E">
        <w:trPr>
          <w:trHeight w:val="844"/>
        </w:trPr>
        <w:tc>
          <w:tcPr>
            <w:tcW w:w="8856" w:type="dxa"/>
            <w:tcBorders>
              <w:top w:val="single" w:sz="4" w:space="0" w:color="auto"/>
              <w:left w:val="single" w:sz="4" w:space="0" w:color="auto"/>
              <w:bottom w:val="single" w:sz="4" w:space="0" w:color="auto"/>
              <w:right w:val="single" w:sz="4" w:space="0" w:color="auto"/>
            </w:tcBorders>
            <w:hideMark/>
          </w:tcPr>
          <w:p w14:paraId="7547D360" w14:textId="77777777" w:rsidR="007F6DF1" w:rsidRPr="00960D7C" w:rsidRDefault="007F6DF1" w:rsidP="009D1D9E">
            <w:pPr>
              <w:spacing w:after="120"/>
              <w:rPr>
                <w:rFonts w:ascii="Arial" w:hAnsi="Arial" w:cs="Arial"/>
                <w:b/>
                <w:sz w:val="22"/>
                <w:szCs w:val="22"/>
                <w:lang w:val="en-US"/>
              </w:rPr>
            </w:pPr>
            <w:r w:rsidRPr="00960D7C">
              <w:rPr>
                <w:rFonts w:ascii="Arial" w:hAnsi="Arial" w:cs="Arial"/>
                <w:b/>
                <w:sz w:val="22"/>
                <w:szCs w:val="22"/>
                <w:lang w:val="en-US"/>
              </w:rPr>
              <w:t>Reference to the Paris Communiqué</w:t>
            </w:r>
          </w:p>
          <w:p w14:paraId="2A152544" w14:textId="5637EA61" w:rsidR="007F6DF1" w:rsidRPr="003B5DAD" w:rsidRDefault="003B5DAD" w:rsidP="003B5DAD">
            <w:pPr>
              <w:autoSpaceDE w:val="0"/>
              <w:autoSpaceDN w:val="0"/>
              <w:adjustRightInd w:val="0"/>
              <w:rPr>
                <w:rFonts w:ascii="ArialMT" w:hAnsi="ArialMT" w:cs="ArialMT"/>
                <w:color w:val="00000A"/>
                <w:sz w:val="22"/>
                <w:szCs w:val="22"/>
                <w:lang w:val="en-GB"/>
              </w:rPr>
            </w:pPr>
            <w:r w:rsidRPr="003B5DAD">
              <w:rPr>
                <w:rFonts w:ascii="ArialMT" w:hAnsi="ArialMT" w:cs="ArialMT"/>
                <w:i/>
                <w:color w:val="00000A"/>
                <w:sz w:val="22"/>
                <w:szCs w:val="22"/>
                <w:lang w:val="en-GB"/>
              </w:rPr>
              <w:t>Academic freedom and integrity, institutional autonomy, participation of students and staff in higher education governance, and public responsibility for and of higher education form the backbone of the EHEA. Having seen these fundamental values challenged in recent years in some of our countries, we strongly commit to promoting and protecting them in the entire EHEA through intensified political dialogue and cooperation</w:t>
            </w:r>
            <w:r>
              <w:rPr>
                <w:rFonts w:ascii="ArialMT" w:hAnsi="ArialMT" w:cs="ArialMT"/>
                <w:color w:val="00000A"/>
                <w:sz w:val="22"/>
                <w:szCs w:val="22"/>
                <w:lang w:val="en-GB"/>
              </w:rPr>
              <w:t>.</w:t>
            </w:r>
          </w:p>
        </w:tc>
      </w:tr>
      <w:tr w:rsidR="007F6DF1" w:rsidRPr="0045137F" w14:paraId="6F0E542F" w14:textId="77777777" w:rsidTr="004664F3">
        <w:trPr>
          <w:trHeight w:val="419"/>
        </w:trPr>
        <w:tc>
          <w:tcPr>
            <w:tcW w:w="8856" w:type="dxa"/>
            <w:tcBorders>
              <w:top w:val="single" w:sz="4" w:space="0" w:color="auto"/>
              <w:left w:val="single" w:sz="4" w:space="0" w:color="auto"/>
              <w:bottom w:val="single" w:sz="4" w:space="0" w:color="auto"/>
              <w:right w:val="single" w:sz="4" w:space="0" w:color="auto"/>
            </w:tcBorders>
            <w:hideMark/>
          </w:tcPr>
          <w:p w14:paraId="1D8310B7" w14:textId="77777777" w:rsidR="007F6DF1" w:rsidRDefault="007F6DF1" w:rsidP="009D1D9E">
            <w:pPr>
              <w:spacing w:after="240"/>
              <w:rPr>
                <w:rFonts w:ascii="Arial" w:hAnsi="Arial" w:cs="Arial"/>
                <w:b/>
                <w:sz w:val="22"/>
                <w:szCs w:val="22"/>
              </w:rPr>
            </w:pPr>
            <w:proofErr w:type="spellStart"/>
            <w:r w:rsidRPr="00155F78">
              <w:rPr>
                <w:rFonts w:ascii="Arial" w:hAnsi="Arial" w:cs="Arial"/>
                <w:b/>
                <w:sz w:val="22"/>
                <w:szCs w:val="22"/>
              </w:rPr>
              <w:t>Specific</w:t>
            </w:r>
            <w:proofErr w:type="spellEnd"/>
            <w:r w:rsidRPr="00155F78">
              <w:rPr>
                <w:rFonts w:ascii="Arial" w:hAnsi="Arial" w:cs="Arial"/>
                <w:b/>
                <w:sz w:val="22"/>
                <w:szCs w:val="22"/>
              </w:rPr>
              <w:t xml:space="preserve"> </w:t>
            </w:r>
            <w:proofErr w:type="spellStart"/>
            <w:r w:rsidRPr="00155F78">
              <w:rPr>
                <w:rFonts w:ascii="Arial" w:hAnsi="Arial" w:cs="Arial"/>
                <w:b/>
                <w:sz w:val="22"/>
                <w:szCs w:val="22"/>
              </w:rPr>
              <w:t>tasks</w:t>
            </w:r>
            <w:proofErr w:type="spellEnd"/>
            <w:r w:rsidRPr="00155F78">
              <w:rPr>
                <w:rFonts w:ascii="Arial" w:hAnsi="Arial" w:cs="Arial"/>
                <w:b/>
                <w:sz w:val="22"/>
                <w:szCs w:val="22"/>
              </w:rPr>
              <w:t xml:space="preserve"> </w:t>
            </w:r>
          </w:p>
          <w:p w14:paraId="557F1B23" w14:textId="18862BF0" w:rsidR="00C3459E" w:rsidRPr="00C3459E" w:rsidRDefault="002A708B" w:rsidP="00C3459E">
            <w:pPr>
              <w:pStyle w:val="ListParagraph"/>
              <w:numPr>
                <w:ilvl w:val="0"/>
                <w:numId w:val="12"/>
              </w:numPr>
              <w:spacing w:after="240"/>
              <w:ind w:left="567" w:hanging="567"/>
              <w:jc w:val="both"/>
              <w:rPr>
                <w:rFonts w:ascii="Arial" w:hAnsi="Arial" w:cs="Arial"/>
                <w:sz w:val="22"/>
                <w:szCs w:val="22"/>
                <w:lang w:val="en-US"/>
              </w:rPr>
            </w:pPr>
            <w:r w:rsidRPr="00233D20">
              <w:rPr>
                <w:rFonts w:ascii="Arial" w:hAnsi="Arial" w:cs="Arial"/>
                <w:sz w:val="22"/>
                <w:szCs w:val="22"/>
                <w:lang w:val="en-US"/>
              </w:rPr>
              <w:t xml:space="preserve">To </w:t>
            </w:r>
            <w:r w:rsidR="003B5DAD">
              <w:rPr>
                <w:rFonts w:ascii="Arial" w:hAnsi="Arial" w:cs="Arial"/>
                <w:sz w:val="22"/>
                <w:szCs w:val="22"/>
                <w:lang w:val="en-US"/>
              </w:rPr>
              <w:t xml:space="preserve">consider how fundamental values such as </w:t>
            </w:r>
            <w:r w:rsidR="009D1D9E" w:rsidRPr="00233D20">
              <w:rPr>
                <w:rFonts w:ascii="Arial" w:hAnsi="Arial" w:cs="Arial"/>
                <w:sz w:val="22"/>
                <w:szCs w:val="22"/>
                <w:lang w:val="en-US"/>
              </w:rPr>
              <w:t>academic freedom and institutional autonomy</w:t>
            </w:r>
            <w:r w:rsidR="003B5DAD">
              <w:rPr>
                <w:rFonts w:ascii="Arial" w:hAnsi="Arial" w:cs="Arial"/>
                <w:sz w:val="22"/>
                <w:szCs w:val="22"/>
                <w:lang w:val="en-US"/>
              </w:rPr>
              <w:t xml:space="preserve"> can be clearly understood in higher education systems across the EHEA</w:t>
            </w:r>
            <w:r w:rsidR="00233D20">
              <w:rPr>
                <w:rFonts w:ascii="Arial" w:hAnsi="Arial" w:cs="Arial"/>
                <w:sz w:val="22"/>
                <w:szCs w:val="22"/>
                <w:lang w:val="en-US"/>
              </w:rPr>
              <w:t>.</w:t>
            </w:r>
          </w:p>
          <w:p w14:paraId="51158220" w14:textId="7CDF9135" w:rsidR="007F6DF1" w:rsidRPr="00C139DC" w:rsidRDefault="0066453F" w:rsidP="00233D20">
            <w:pPr>
              <w:pStyle w:val="ListParagraph"/>
              <w:numPr>
                <w:ilvl w:val="0"/>
                <w:numId w:val="10"/>
              </w:numPr>
              <w:spacing w:after="120" w:line="254" w:lineRule="auto"/>
              <w:ind w:left="567" w:hanging="567"/>
              <w:jc w:val="both"/>
              <w:rPr>
                <w:rFonts w:ascii="Arial" w:hAnsi="Arial" w:cs="Arial"/>
                <w:sz w:val="22"/>
                <w:szCs w:val="22"/>
                <w:lang w:val="en-US"/>
              </w:rPr>
            </w:pPr>
            <w:r w:rsidRPr="00C139DC">
              <w:rPr>
                <w:rFonts w:ascii="Arial" w:hAnsi="Arial" w:cs="Arial"/>
                <w:sz w:val="22"/>
                <w:szCs w:val="22"/>
                <w:lang w:val="en-US"/>
              </w:rPr>
              <w:t xml:space="preserve">To </w:t>
            </w:r>
            <w:r w:rsidR="003B5DAD">
              <w:rPr>
                <w:rFonts w:ascii="Arial" w:hAnsi="Arial" w:cs="Arial"/>
                <w:sz w:val="22"/>
                <w:szCs w:val="22"/>
                <w:lang w:val="en-US"/>
              </w:rPr>
              <w:t xml:space="preserve">propose a methodology for future reporting to Ministerial Conferences </w:t>
            </w:r>
            <w:r w:rsidR="00C3459E">
              <w:rPr>
                <w:rFonts w:ascii="Arial" w:hAnsi="Arial" w:cs="Arial"/>
                <w:sz w:val="22"/>
                <w:szCs w:val="22"/>
                <w:lang w:val="en-US"/>
              </w:rPr>
              <w:t>on the</w:t>
            </w:r>
            <w:r w:rsidR="007244D7">
              <w:rPr>
                <w:rFonts w:ascii="Arial" w:hAnsi="Arial" w:cs="Arial"/>
                <w:sz w:val="22"/>
                <w:szCs w:val="22"/>
                <w:lang w:val="en-US"/>
              </w:rPr>
              <w:t xml:space="preserve"> issues defined as the fundamen</w:t>
            </w:r>
            <w:r w:rsidR="00C3459E">
              <w:rPr>
                <w:rFonts w:ascii="Arial" w:hAnsi="Arial" w:cs="Arial"/>
                <w:sz w:val="22"/>
                <w:szCs w:val="22"/>
                <w:lang w:val="en-US"/>
              </w:rPr>
              <w:t>t</w:t>
            </w:r>
            <w:r w:rsidR="007244D7">
              <w:rPr>
                <w:rFonts w:ascii="Arial" w:hAnsi="Arial" w:cs="Arial"/>
                <w:sz w:val="22"/>
                <w:szCs w:val="22"/>
                <w:lang w:val="en-US"/>
              </w:rPr>
              <w:t>a</w:t>
            </w:r>
            <w:r w:rsidR="00C90BCC">
              <w:rPr>
                <w:rFonts w:ascii="Arial" w:hAnsi="Arial" w:cs="Arial"/>
                <w:sz w:val="22"/>
                <w:szCs w:val="22"/>
                <w:lang w:val="en-US"/>
              </w:rPr>
              <w:t>l values in the Paris C</w:t>
            </w:r>
            <w:r w:rsidR="00C3459E">
              <w:rPr>
                <w:rFonts w:ascii="Arial" w:hAnsi="Arial" w:cs="Arial"/>
                <w:sz w:val="22"/>
                <w:szCs w:val="22"/>
                <w:lang w:val="en-US"/>
              </w:rPr>
              <w:t xml:space="preserve">ommuniqué </w:t>
            </w:r>
            <w:r w:rsidR="003B5DAD">
              <w:rPr>
                <w:rFonts w:ascii="Arial" w:hAnsi="Arial" w:cs="Arial"/>
                <w:sz w:val="22"/>
                <w:szCs w:val="22"/>
                <w:lang w:val="en-US"/>
              </w:rPr>
              <w:t xml:space="preserve">that </w:t>
            </w:r>
            <w:proofErr w:type="spellStart"/>
            <w:r w:rsidR="003B5DAD">
              <w:rPr>
                <w:rFonts w:ascii="Arial" w:hAnsi="Arial" w:cs="Arial"/>
                <w:sz w:val="22"/>
                <w:szCs w:val="22"/>
                <w:lang w:val="en-US"/>
              </w:rPr>
              <w:t>recognises</w:t>
            </w:r>
            <w:proofErr w:type="spellEnd"/>
            <w:r w:rsidR="003B5DAD">
              <w:rPr>
                <w:rFonts w:ascii="Arial" w:hAnsi="Arial" w:cs="Arial"/>
                <w:sz w:val="22"/>
                <w:szCs w:val="22"/>
                <w:lang w:val="en-US"/>
              </w:rPr>
              <w:t xml:space="preserve"> the limits of </w:t>
            </w:r>
            <w:r w:rsidR="00C90BCC">
              <w:rPr>
                <w:rFonts w:ascii="Arial" w:hAnsi="Arial" w:cs="Arial"/>
                <w:sz w:val="22"/>
                <w:szCs w:val="22"/>
                <w:lang w:val="en-US"/>
              </w:rPr>
              <w:t xml:space="preserve">governmental </w:t>
            </w:r>
            <w:r w:rsidR="003B5DAD">
              <w:rPr>
                <w:rFonts w:ascii="Arial" w:hAnsi="Arial" w:cs="Arial"/>
                <w:sz w:val="22"/>
                <w:szCs w:val="22"/>
                <w:lang w:val="en-US"/>
              </w:rPr>
              <w:t xml:space="preserve">self-reporting, and goes beyond this approach </w:t>
            </w:r>
          </w:p>
          <w:p w14:paraId="412DE695" w14:textId="288E3311" w:rsidR="0066453F" w:rsidRPr="00C139DC" w:rsidRDefault="0066453F" w:rsidP="00233D20">
            <w:pPr>
              <w:pStyle w:val="ListParagraph"/>
              <w:numPr>
                <w:ilvl w:val="0"/>
                <w:numId w:val="10"/>
              </w:numPr>
              <w:spacing w:after="120" w:line="254" w:lineRule="auto"/>
              <w:ind w:left="567" w:hanging="567"/>
              <w:jc w:val="both"/>
              <w:rPr>
                <w:rFonts w:ascii="Arial" w:hAnsi="Arial" w:cs="Arial"/>
                <w:sz w:val="22"/>
                <w:szCs w:val="22"/>
                <w:lang w:val="en-US"/>
              </w:rPr>
            </w:pPr>
            <w:r w:rsidRPr="00C139DC">
              <w:rPr>
                <w:rFonts w:ascii="Arial" w:hAnsi="Arial" w:cs="Arial"/>
                <w:sz w:val="22"/>
                <w:szCs w:val="22"/>
                <w:lang w:val="en-US"/>
              </w:rPr>
              <w:t xml:space="preserve">To </w:t>
            </w:r>
            <w:r w:rsidR="003B5DAD">
              <w:rPr>
                <w:rFonts w:ascii="Arial" w:hAnsi="Arial" w:cs="Arial"/>
                <w:sz w:val="22"/>
                <w:szCs w:val="22"/>
                <w:lang w:val="en-US"/>
              </w:rPr>
              <w:t>recommend indicators of fundamental values, as well as the evidence required to fill them, and the source for such evidence</w:t>
            </w:r>
            <w:r w:rsidR="00233D20">
              <w:rPr>
                <w:rFonts w:ascii="Arial" w:hAnsi="Arial" w:cs="Arial"/>
                <w:sz w:val="22"/>
                <w:szCs w:val="22"/>
                <w:lang w:val="en-US"/>
              </w:rPr>
              <w:t>.</w:t>
            </w:r>
          </w:p>
          <w:p w14:paraId="74E536B4" w14:textId="2C868483" w:rsidR="0066453F" w:rsidRPr="004664F3" w:rsidRDefault="0066453F" w:rsidP="003B5DAD">
            <w:pPr>
              <w:pStyle w:val="ListParagraph"/>
              <w:spacing w:after="120" w:line="254" w:lineRule="auto"/>
              <w:ind w:left="567"/>
              <w:jc w:val="both"/>
              <w:rPr>
                <w:lang w:val="en-US"/>
              </w:rPr>
            </w:pPr>
          </w:p>
        </w:tc>
      </w:tr>
      <w:tr w:rsidR="007F6DF1" w:rsidRPr="0045137F" w14:paraId="5C873AA4" w14:textId="77777777" w:rsidTr="009D1D9E">
        <w:trPr>
          <w:trHeight w:val="793"/>
        </w:trPr>
        <w:tc>
          <w:tcPr>
            <w:tcW w:w="8856" w:type="dxa"/>
            <w:tcBorders>
              <w:top w:val="single" w:sz="4" w:space="0" w:color="auto"/>
              <w:left w:val="single" w:sz="4" w:space="0" w:color="auto"/>
              <w:bottom w:val="single" w:sz="4" w:space="0" w:color="auto"/>
              <w:right w:val="single" w:sz="4" w:space="0" w:color="auto"/>
            </w:tcBorders>
          </w:tcPr>
          <w:p w14:paraId="13C08BE8" w14:textId="77777777" w:rsidR="007F6DF1" w:rsidRPr="007F6DF1" w:rsidRDefault="007F6DF1" w:rsidP="009D1D9E">
            <w:pPr>
              <w:spacing w:after="120"/>
              <w:jc w:val="both"/>
              <w:rPr>
                <w:rFonts w:ascii="Arial" w:hAnsi="Arial" w:cs="Arial"/>
                <w:b/>
                <w:sz w:val="22"/>
                <w:szCs w:val="20"/>
                <w:lang w:val="en-US"/>
              </w:rPr>
            </w:pPr>
            <w:r w:rsidRPr="007F6DF1">
              <w:rPr>
                <w:rFonts w:ascii="Arial" w:hAnsi="Arial" w:cs="Arial"/>
                <w:b/>
                <w:sz w:val="22"/>
                <w:szCs w:val="20"/>
                <w:lang w:val="en-US"/>
              </w:rPr>
              <w:t xml:space="preserve">Reporting </w:t>
            </w:r>
          </w:p>
          <w:p w14:paraId="686A9947" w14:textId="0A9F44AE" w:rsidR="007F6DF1" w:rsidRPr="00233D20" w:rsidRDefault="004A0651" w:rsidP="00982FB1">
            <w:pPr>
              <w:jc w:val="both"/>
              <w:rPr>
                <w:rFonts w:ascii="Arial" w:hAnsi="Arial" w:cs="Arial"/>
                <w:sz w:val="22"/>
                <w:szCs w:val="20"/>
                <w:lang w:val="en-US"/>
              </w:rPr>
            </w:pPr>
            <w:r>
              <w:rPr>
                <w:rFonts w:ascii="Arial" w:hAnsi="Arial" w:cs="Arial"/>
                <w:sz w:val="22"/>
                <w:szCs w:val="20"/>
                <w:lang w:val="en-US"/>
              </w:rPr>
              <w:t>T</w:t>
            </w:r>
            <w:r w:rsidR="00B7560C" w:rsidRPr="00B7560C">
              <w:rPr>
                <w:rFonts w:ascii="Arial" w:hAnsi="Arial" w:cs="Arial"/>
                <w:sz w:val="22"/>
                <w:szCs w:val="20"/>
                <w:lang w:val="en-US"/>
              </w:rPr>
              <w:t xml:space="preserve">he BFUG will receive reports of </w:t>
            </w:r>
            <w:r>
              <w:rPr>
                <w:rFonts w:ascii="Arial" w:hAnsi="Arial" w:cs="Arial"/>
                <w:sz w:val="22"/>
                <w:szCs w:val="20"/>
                <w:lang w:val="en-US"/>
              </w:rPr>
              <w:t xml:space="preserve">the </w:t>
            </w:r>
            <w:r w:rsidR="00982FB1">
              <w:rPr>
                <w:rFonts w:ascii="Arial" w:hAnsi="Arial" w:cs="Arial"/>
                <w:sz w:val="22"/>
                <w:szCs w:val="20"/>
                <w:lang w:val="en-US"/>
              </w:rPr>
              <w:t>Task Force</w:t>
            </w:r>
            <w:r w:rsidR="00B7560C" w:rsidRPr="00B7560C">
              <w:rPr>
                <w:rFonts w:ascii="Arial" w:hAnsi="Arial" w:cs="Arial"/>
                <w:sz w:val="22"/>
                <w:szCs w:val="20"/>
                <w:lang w:val="en-US"/>
              </w:rPr>
              <w:t xml:space="preserve"> </w:t>
            </w:r>
            <w:r>
              <w:rPr>
                <w:rFonts w:ascii="Arial" w:hAnsi="Arial" w:cs="Arial"/>
                <w:sz w:val="22"/>
                <w:szCs w:val="20"/>
                <w:lang w:val="en-US"/>
              </w:rPr>
              <w:t>progress</w:t>
            </w:r>
            <w:r w:rsidR="00B7560C" w:rsidRPr="00B7560C">
              <w:rPr>
                <w:rFonts w:ascii="Arial" w:hAnsi="Arial" w:cs="Arial"/>
                <w:sz w:val="22"/>
                <w:szCs w:val="20"/>
                <w:lang w:val="en-US"/>
              </w:rPr>
              <w:t xml:space="preserve"> at least once </w:t>
            </w:r>
            <w:r>
              <w:rPr>
                <w:rFonts w:ascii="Arial" w:hAnsi="Arial" w:cs="Arial"/>
                <w:sz w:val="22"/>
                <w:szCs w:val="20"/>
                <w:lang w:val="en-US"/>
              </w:rPr>
              <w:t>in 2019, and once prior to the 2020 Ministerial Conference</w:t>
            </w:r>
            <w:r w:rsidR="00B7560C" w:rsidRPr="00B7560C">
              <w:rPr>
                <w:rFonts w:ascii="Arial" w:hAnsi="Arial" w:cs="Arial"/>
                <w:sz w:val="22"/>
                <w:szCs w:val="20"/>
                <w:lang w:val="en-US"/>
              </w:rPr>
              <w:t>.</w:t>
            </w:r>
            <w:r w:rsidR="00C3459E">
              <w:rPr>
                <w:rFonts w:ascii="Arial" w:hAnsi="Arial" w:cs="Arial"/>
                <w:sz w:val="22"/>
                <w:szCs w:val="20"/>
                <w:lang w:val="en-US"/>
              </w:rPr>
              <w:t xml:space="preserve"> A final report </w:t>
            </w:r>
            <w:r w:rsidR="00DF7067">
              <w:rPr>
                <w:rFonts w:ascii="Arial" w:hAnsi="Arial" w:cs="Arial"/>
                <w:sz w:val="22"/>
                <w:szCs w:val="20"/>
                <w:lang w:val="en-US"/>
              </w:rPr>
              <w:t>with recom</w:t>
            </w:r>
            <w:r w:rsidR="007244D7">
              <w:rPr>
                <w:rFonts w:ascii="Arial" w:hAnsi="Arial" w:cs="Arial"/>
                <w:sz w:val="22"/>
                <w:szCs w:val="20"/>
                <w:lang w:val="en-US"/>
              </w:rPr>
              <w:t>me</w:t>
            </w:r>
            <w:r w:rsidR="00DF7067">
              <w:rPr>
                <w:rFonts w:ascii="Arial" w:hAnsi="Arial" w:cs="Arial"/>
                <w:sz w:val="22"/>
                <w:szCs w:val="20"/>
                <w:lang w:val="en-US"/>
              </w:rPr>
              <w:t xml:space="preserve">ndations </w:t>
            </w:r>
            <w:r w:rsidR="00C3459E">
              <w:rPr>
                <w:rFonts w:ascii="Arial" w:hAnsi="Arial" w:cs="Arial"/>
                <w:sz w:val="22"/>
                <w:szCs w:val="20"/>
                <w:lang w:val="en-US"/>
              </w:rPr>
              <w:t xml:space="preserve">will be presented to the </w:t>
            </w:r>
            <w:r w:rsidR="00982FB1">
              <w:rPr>
                <w:rFonts w:ascii="Arial" w:hAnsi="Arial" w:cs="Arial"/>
                <w:sz w:val="22"/>
                <w:szCs w:val="20"/>
                <w:lang w:val="en-US"/>
              </w:rPr>
              <w:t xml:space="preserve">BFUG and/or </w:t>
            </w:r>
            <w:r w:rsidR="00C3459E">
              <w:rPr>
                <w:rFonts w:ascii="Arial" w:hAnsi="Arial" w:cs="Arial"/>
                <w:sz w:val="22"/>
                <w:szCs w:val="20"/>
                <w:lang w:val="en-US"/>
              </w:rPr>
              <w:t>ministerial meeting in 2020</w:t>
            </w:r>
            <w:bookmarkStart w:id="0" w:name="_GoBack"/>
            <w:bookmarkEnd w:id="0"/>
            <w:r w:rsidR="00C3459E">
              <w:rPr>
                <w:rFonts w:ascii="Arial" w:hAnsi="Arial" w:cs="Arial"/>
                <w:sz w:val="22"/>
                <w:szCs w:val="20"/>
                <w:lang w:val="en-US"/>
              </w:rPr>
              <w:t>.</w:t>
            </w:r>
          </w:p>
        </w:tc>
      </w:tr>
    </w:tbl>
    <w:p w14:paraId="0982BD07" w14:textId="77777777" w:rsidR="001F0535" w:rsidRPr="00736449" w:rsidRDefault="001F0535" w:rsidP="00E61030">
      <w:pPr>
        <w:widowControl w:val="0"/>
        <w:autoSpaceDE w:val="0"/>
        <w:autoSpaceDN w:val="0"/>
        <w:adjustRightInd w:val="0"/>
        <w:jc w:val="center"/>
        <w:rPr>
          <w:rFonts w:asciiTheme="majorHAnsi" w:hAnsiTheme="majorHAnsi"/>
          <w:i/>
          <w:sz w:val="20"/>
          <w:szCs w:val="20"/>
          <w:lang w:val="en-GB"/>
        </w:rPr>
      </w:pPr>
    </w:p>
    <w:sectPr w:rsidR="001F0535" w:rsidRPr="00736449" w:rsidSect="00457E05">
      <w:headerReference w:type="default"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0F6D2" w14:textId="77777777" w:rsidR="0000595B" w:rsidRDefault="0000595B" w:rsidP="003163A4">
      <w:r>
        <w:separator/>
      </w:r>
    </w:p>
  </w:endnote>
  <w:endnote w:type="continuationSeparator" w:id="0">
    <w:p w14:paraId="4E2BB08E" w14:textId="77777777" w:rsidR="0000595B" w:rsidRDefault="0000595B" w:rsidP="0031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A85FE" w14:textId="33258967" w:rsidR="009D1D9E" w:rsidRPr="003B5DAD" w:rsidRDefault="009D1D9E" w:rsidP="009B4243">
    <w:pPr>
      <w:pStyle w:val="Footer"/>
      <w:tabs>
        <w:tab w:val="left" w:pos="2127"/>
        <w:tab w:val="left" w:pos="2694"/>
      </w:tabs>
      <w:jc w:val="center"/>
      <w:rPr>
        <w:rFonts w:asciiTheme="minorBidi" w:hAnsiTheme="minorBidi"/>
        <w:sz w:val="16"/>
        <w:szCs w:val="16"/>
        <w:lang w:val="de-DE"/>
      </w:rPr>
    </w:pPr>
    <w:r w:rsidRPr="003B5DAD">
      <w:rPr>
        <w:rFonts w:asciiTheme="minorBidi" w:hAnsiTheme="minorBidi"/>
        <w:sz w:val="20"/>
        <w:szCs w:val="20"/>
        <w:lang w:val="de-DE"/>
      </w:rPr>
      <w:tab/>
    </w:r>
    <w:r w:rsidRPr="003B5DAD">
      <w:rPr>
        <w:rFonts w:asciiTheme="minorBidi" w:hAnsiTheme="minorBidi"/>
        <w:sz w:val="20"/>
        <w:szCs w:val="20"/>
        <w:lang w:val="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4D793" w14:textId="77777777" w:rsidR="0000595B" w:rsidRDefault="0000595B" w:rsidP="003163A4">
      <w:r>
        <w:separator/>
      </w:r>
    </w:p>
  </w:footnote>
  <w:footnote w:type="continuationSeparator" w:id="0">
    <w:p w14:paraId="5709150E" w14:textId="77777777" w:rsidR="0000595B" w:rsidRDefault="0000595B" w:rsidP="00316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829A2" w14:textId="3C00DF2D" w:rsidR="008D4A9A" w:rsidRDefault="008D4A9A">
    <w:pPr>
      <w:pStyle w:val="Header"/>
    </w:pPr>
  </w:p>
  <w:p w14:paraId="4821361B" w14:textId="77777777" w:rsidR="009D1D9E" w:rsidRDefault="009D1D9E" w:rsidP="003163A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1C48"/>
    <w:multiLevelType w:val="hybridMultilevel"/>
    <w:tmpl w:val="A6C6966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6D2509"/>
    <w:multiLevelType w:val="hybridMultilevel"/>
    <w:tmpl w:val="3EBADE46"/>
    <w:lvl w:ilvl="0" w:tplc="D9C2A58A">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B6FF0"/>
    <w:multiLevelType w:val="hybridMultilevel"/>
    <w:tmpl w:val="30745670"/>
    <w:lvl w:ilvl="0" w:tplc="F1260632">
      <w:start w:val="4"/>
      <w:numFmt w:val="bullet"/>
      <w:lvlText w:val="-"/>
      <w:lvlJc w:val="left"/>
      <w:pPr>
        <w:ind w:left="1080" w:hanging="360"/>
      </w:pPr>
      <w:rPr>
        <w:rFonts w:ascii="Cambria" w:eastAsiaTheme="minorEastAsia" w:hAnsi="Cambri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21167B5E"/>
    <w:multiLevelType w:val="hybridMultilevel"/>
    <w:tmpl w:val="7A5A4CD0"/>
    <w:lvl w:ilvl="0" w:tplc="C3CE630E">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E83196"/>
    <w:multiLevelType w:val="hybridMultilevel"/>
    <w:tmpl w:val="2410E4FA"/>
    <w:lvl w:ilvl="0" w:tplc="C3CE630E">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916848"/>
    <w:multiLevelType w:val="hybridMultilevel"/>
    <w:tmpl w:val="3C82A134"/>
    <w:lvl w:ilvl="0" w:tplc="381AD028">
      <w:start w:val="1"/>
      <w:numFmt w:val="lowerRoman"/>
      <w:lvlText w:val="(%1)"/>
      <w:lvlJc w:val="left"/>
      <w:pPr>
        <w:ind w:left="1440" w:hanging="10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50D3499"/>
    <w:multiLevelType w:val="hybridMultilevel"/>
    <w:tmpl w:val="39584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694296A"/>
    <w:multiLevelType w:val="hybridMultilevel"/>
    <w:tmpl w:val="E69EFEEE"/>
    <w:lvl w:ilvl="0" w:tplc="7D583430">
      <w:start w:val="1"/>
      <w:numFmt w:val="bullet"/>
      <w:lvlText w:val=""/>
      <w:lvlJc w:val="left"/>
      <w:pPr>
        <w:tabs>
          <w:tab w:val="num" w:pos="516"/>
        </w:tabs>
        <w:ind w:left="515" w:hanging="515"/>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5E8E4AF0"/>
    <w:multiLevelType w:val="hybridMultilevel"/>
    <w:tmpl w:val="517A3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187C41"/>
    <w:multiLevelType w:val="hybridMultilevel"/>
    <w:tmpl w:val="AB84633A"/>
    <w:lvl w:ilvl="0" w:tplc="C3CE630E">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A645E51"/>
    <w:multiLevelType w:val="hybridMultilevel"/>
    <w:tmpl w:val="3C82A134"/>
    <w:lvl w:ilvl="0" w:tplc="381AD028">
      <w:start w:val="1"/>
      <w:numFmt w:val="lowerRoman"/>
      <w:lvlText w:val="(%1)"/>
      <w:lvlJc w:val="left"/>
      <w:pPr>
        <w:ind w:left="1440" w:hanging="10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D8F49B3"/>
    <w:multiLevelType w:val="hybridMultilevel"/>
    <w:tmpl w:val="B0BEDC6E"/>
    <w:lvl w:ilvl="0" w:tplc="041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9"/>
  </w:num>
  <w:num w:numId="5">
    <w:abstractNumId w:val="6"/>
  </w:num>
  <w:num w:numId="6">
    <w:abstractNumId w:val="2"/>
  </w:num>
  <w:num w:numId="7">
    <w:abstractNumId w:val="5"/>
  </w:num>
  <w:num w:numId="8">
    <w:abstractNumId w:val="10"/>
  </w:num>
  <w:num w:numId="9">
    <w:abstractNumId w:val="7"/>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B2672"/>
    <w:rsid w:val="0000595B"/>
    <w:rsid w:val="00060161"/>
    <w:rsid w:val="000B2BD7"/>
    <w:rsid w:val="000B52C8"/>
    <w:rsid w:val="00134B71"/>
    <w:rsid w:val="00144037"/>
    <w:rsid w:val="00145BFF"/>
    <w:rsid w:val="00155F78"/>
    <w:rsid w:val="0017397F"/>
    <w:rsid w:val="001A5496"/>
    <w:rsid w:val="001C14BB"/>
    <w:rsid w:val="001E3800"/>
    <w:rsid w:val="001F0535"/>
    <w:rsid w:val="00212DAF"/>
    <w:rsid w:val="00221323"/>
    <w:rsid w:val="00233D20"/>
    <w:rsid w:val="00284FD0"/>
    <w:rsid w:val="002A708B"/>
    <w:rsid w:val="002C3746"/>
    <w:rsid w:val="002E201C"/>
    <w:rsid w:val="003163A4"/>
    <w:rsid w:val="003474F2"/>
    <w:rsid w:val="003601B4"/>
    <w:rsid w:val="003B2672"/>
    <w:rsid w:val="003B5DAD"/>
    <w:rsid w:val="003B7204"/>
    <w:rsid w:val="003E47DC"/>
    <w:rsid w:val="004328FB"/>
    <w:rsid w:val="0045137F"/>
    <w:rsid w:val="00457E05"/>
    <w:rsid w:val="004664F3"/>
    <w:rsid w:val="00492EF9"/>
    <w:rsid w:val="004A0651"/>
    <w:rsid w:val="004A360E"/>
    <w:rsid w:val="004C5169"/>
    <w:rsid w:val="004E6E4A"/>
    <w:rsid w:val="004F08A8"/>
    <w:rsid w:val="004F3C99"/>
    <w:rsid w:val="00541475"/>
    <w:rsid w:val="00593AE6"/>
    <w:rsid w:val="005A6D2C"/>
    <w:rsid w:val="005D5739"/>
    <w:rsid w:val="0066453F"/>
    <w:rsid w:val="0067290F"/>
    <w:rsid w:val="006751ED"/>
    <w:rsid w:val="006A6DC2"/>
    <w:rsid w:val="007244D7"/>
    <w:rsid w:val="00736449"/>
    <w:rsid w:val="007545A7"/>
    <w:rsid w:val="007733BD"/>
    <w:rsid w:val="007F6DF1"/>
    <w:rsid w:val="007F7ED1"/>
    <w:rsid w:val="0080462F"/>
    <w:rsid w:val="00816386"/>
    <w:rsid w:val="008505F9"/>
    <w:rsid w:val="00876115"/>
    <w:rsid w:val="00897F28"/>
    <w:rsid w:val="008A14CC"/>
    <w:rsid w:val="008B6D43"/>
    <w:rsid w:val="008C41B5"/>
    <w:rsid w:val="008D4A9A"/>
    <w:rsid w:val="008F2E8C"/>
    <w:rsid w:val="00945AA6"/>
    <w:rsid w:val="00960D7C"/>
    <w:rsid w:val="0096330D"/>
    <w:rsid w:val="00982FB1"/>
    <w:rsid w:val="009B4243"/>
    <w:rsid w:val="009D1D9E"/>
    <w:rsid w:val="009F0EED"/>
    <w:rsid w:val="00A0288D"/>
    <w:rsid w:val="00A44129"/>
    <w:rsid w:val="00A528E6"/>
    <w:rsid w:val="00A600C5"/>
    <w:rsid w:val="00A76B97"/>
    <w:rsid w:val="00AA2CD0"/>
    <w:rsid w:val="00AA3CE8"/>
    <w:rsid w:val="00B00BC9"/>
    <w:rsid w:val="00B7560C"/>
    <w:rsid w:val="00B9629A"/>
    <w:rsid w:val="00C133CC"/>
    <w:rsid w:val="00C139DC"/>
    <w:rsid w:val="00C31607"/>
    <w:rsid w:val="00C32E02"/>
    <w:rsid w:val="00C3459E"/>
    <w:rsid w:val="00C36C3C"/>
    <w:rsid w:val="00C54F73"/>
    <w:rsid w:val="00C572D2"/>
    <w:rsid w:val="00C90BCC"/>
    <w:rsid w:val="00C90ED0"/>
    <w:rsid w:val="00D21EA3"/>
    <w:rsid w:val="00D304E5"/>
    <w:rsid w:val="00DF7067"/>
    <w:rsid w:val="00E347E7"/>
    <w:rsid w:val="00E40EDA"/>
    <w:rsid w:val="00E45C66"/>
    <w:rsid w:val="00E61030"/>
    <w:rsid w:val="00E715DF"/>
    <w:rsid w:val="00ED3519"/>
    <w:rsid w:val="00F1190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6E3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030"/>
  </w:style>
  <w:style w:type="paragraph" w:styleId="Heading1">
    <w:name w:val="heading 1"/>
    <w:basedOn w:val="Normal"/>
    <w:next w:val="Normal"/>
    <w:link w:val="Heading1Char"/>
    <w:qFormat/>
    <w:rsid w:val="007F6DF1"/>
    <w:pPr>
      <w:keepNext/>
      <w:spacing w:before="240" w:after="60"/>
      <w:outlineLvl w:val="0"/>
    </w:pPr>
    <w:rPr>
      <w:rFonts w:ascii="Cambria" w:eastAsia="Times New Roman" w:hAnsi="Cambria" w:cs="Times New Roman"/>
      <w:b/>
      <w:bCs/>
      <w:kern w:val="32"/>
      <w:sz w:val="32"/>
      <w:szCs w:val="32"/>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F08A8"/>
    <w:pPr>
      <w:ind w:left="720"/>
      <w:contextualSpacing/>
    </w:pPr>
  </w:style>
  <w:style w:type="paragraph" w:styleId="Header">
    <w:name w:val="header"/>
    <w:basedOn w:val="Normal"/>
    <w:link w:val="HeaderChar"/>
    <w:uiPriority w:val="99"/>
    <w:unhideWhenUsed/>
    <w:rsid w:val="003163A4"/>
    <w:pPr>
      <w:tabs>
        <w:tab w:val="center" w:pos="4819"/>
        <w:tab w:val="right" w:pos="9638"/>
      </w:tabs>
    </w:pPr>
  </w:style>
  <w:style w:type="character" w:customStyle="1" w:styleId="HeaderChar">
    <w:name w:val="Header Char"/>
    <w:basedOn w:val="DefaultParagraphFont"/>
    <w:link w:val="Header"/>
    <w:uiPriority w:val="99"/>
    <w:rsid w:val="003163A4"/>
  </w:style>
  <w:style w:type="paragraph" w:styleId="Footer">
    <w:name w:val="footer"/>
    <w:basedOn w:val="Normal"/>
    <w:link w:val="FooterChar"/>
    <w:uiPriority w:val="99"/>
    <w:unhideWhenUsed/>
    <w:rsid w:val="003163A4"/>
    <w:pPr>
      <w:tabs>
        <w:tab w:val="center" w:pos="4819"/>
        <w:tab w:val="right" w:pos="9638"/>
      </w:tabs>
    </w:pPr>
  </w:style>
  <w:style w:type="character" w:customStyle="1" w:styleId="FooterChar">
    <w:name w:val="Footer Char"/>
    <w:basedOn w:val="DefaultParagraphFont"/>
    <w:link w:val="Footer"/>
    <w:uiPriority w:val="99"/>
    <w:rsid w:val="003163A4"/>
  </w:style>
  <w:style w:type="paragraph" w:styleId="NoSpacing">
    <w:name w:val="No Spacing"/>
    <w:basedOn w:val="Normal"/>
    <w:uiPriority w:val="1"/>
    <w:qFormat/>
    <w:rsid w:val="003163A4"/>
    <w:pPr>
      <w:widowControl w:val="0"/>
      <w:autoSpaceDE w:val="0"/>
      <w:autoSpaceDN w:val="0"/>
      <w:adjustRightInd w:val="0"/>
      <w:spacing w:after="240"/>
      <w:jc w:val="right"/>
    </w:pPr>
    <w:rPr>
      <w:rFonts w:ascii="Arial" w:hAnsi="Arial" w:cs="Arial"/>
      <w:i/>
      <w:color w:val="1A1718"/>
      <w:sz w:val="20"/>
      <w:szCs w:val="20"/>
      <w:lang w:val="en-GB"/>
    </w:rPr>
  </w:style>
  <w:style w:type="character" w:customStyle="1" w:styleId="Heading1Char">
    <w:name w:val="Heading 1 Char"/>
    <w:basedOn w:val="DefaultParagraphFont"/>
    <w:link w:val="Heading1"/>
    <w:rsid w:val="007F6DF1"/>
    <w:rPr>
      <w:rFonts w:ascii="Cambria" w:eastAsia="Times New Roman" w:hAnsi="Cambria" w:cs="Times New Roman"/>
      <w:b/>
      <w:bCs/>
      <w:kern w:val="32"/>
      <w:sz w:val="32"/>
      <w:szCs w:val="32"/>
      <w:lang w:val="nl-NL" w:eastAsia="nl-NL"/>
    </w:rPr>
  </w:style>
  <w:style w:type="character" w:styleId="Hyperlink">
    <w:name w:val="Hyperlink"/>
    <w:basedOn w:val="DefaultParagraphFont"/>
    <w:rsid w:val="007F6DF1"/>
    <w:rPr>
      <w:color w:val="0000FF"/>
      <w:u w:val="single"/>
    </w:rPr>
  </w:style>
  <w:style w:type="paragraph" w:customStyle="1" w:styleId="Default">
    <w:name w:val="Default"/>
    <w:rsid w:val="007F6DF1"/>
    <w:pPr>
      <w:autoSpaceDE w:val="0"/>
      <w:autoSpaceDN w:val="0"/>
      <w:adjustRightInd w:val="0"/>
    </w:pPr>
    <w:rPr>
      <w:rFonts w:ascii="Arial" w:eastAsia="Times New Roman" w:hAnsi="Arial" w:cs="Arial"/>
      <w:color w:val="000000"/>
      <w:lang w:val="en-US" w:eastAsia="en-US"/>
    </w:rPr>
  </w:style>
  <w:style w:type="character" w:styleId="CommentReference">
    <w:name w:val="annotation reference"/>
    <w:basedOn w:val="DefaultParagraphFont"/>
    <w:uiPriority w:val="99"/>
    <w:semiHidden/>
    <w:unhideWhenUsed/>
    <w:rsid w:val="001E3800"/>
    <w:rPr>
      <w:sz w:val="16"/>
      <w:szCs w:val="16"/>
    </w:rPr>
  </w:style>
  <w:style w:type="paragraph" w:styleId="CommentText">
    <w:name w:val="annotation text"/>
    <w:basedOn w:val="Normal"/>
    <w:link w:val="CommentTextChar"/>
    <w:uiPriority w:val="99"/>
    <w:semiHidden/>
    <w:unhideWhenUsed/>
    <w:rsid w:val="001E3800"/>
    <w:rPr>
      <w:sz w:val="20"/>
      <w:szCs w:val="20"/>
    </w:rPr>
  </w:style>
  <w:style w:type="character" w:customStyle="1" w:styleId="CommentTextChar">
    <w:name w:val="Comment Text Char"/>
    <w:basedOn w:val="DefaultParagraphFont"/>
    <w:link w:val="CommentText"/>
    <w:uiPriority w:val="99"/>
    <w:semiHidden/>
    <w:rsid w:val="001E3800"/>
    <w:rPr>
      <w:sz w:val="20"/>
      <w:szCs w:val="20"/>
    </w:rPr>
  </w:style>
  <w:style w:type="paragraph" w:styleId="CommentSubject">
    <w:name w:val="annotation subject"/>
    <w:basedOn w:val="CommentText"/>
    <w:next w:val="CommentText"/>
    <w:link w:val="CommentSubjectChar"/>
    <w:uiPriority w:val="99"/>
    <w:semiHidden/>
    <w:unhideWhenUsed/>
    <w:rsid w:val="001E3800"/>
    <w:rPr>
      <w:b/>
      <w:bCs/>
    </w:rPr>
  </w:style>
  <w:style w:type="character" w:customStyle="1" w:styleId="CommentSubjectChar">
    <w:name w:val="Comment Subject Char"/>
    <w:basedOn w:val="CommentTextChar"/>
    <w:link w:val="CommentSubject"/>
    <w:uiPriority w:val="99"/>
    <w:semiHidden/>
    <w:rsid w:val="001E3800"/>
    <w:rPr>
      <w:b/>
      <w:bCs/>
      <w:sz w:val="20"/>
      <w:szCs w:val="20"/>
    </w:rPr>
  </w:style>
  <w:style w:type="paragraph" w:styleId="BalloonText">
    <w:name w:val="Balloon Text"/>
    <w:basedOn w:val="Normal"/>
    <w:link w:val="BalloonTextChar"/>
    <w:uiPriority w:val="99"/>
    <w:semiHidden/>
    <w:unhideWhenUsed/>
    <w:rsid w:val="001E38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8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030"/>
  </w:style>
  <w:style w:type="paragraph" w:styleId="Heading1">
    <w:name w:val="heading 1"/>
    <w:basedOn w:val="Normal"/>
    <w:next w:val="Normal"/>
    <w:link w:val="Heading1Char"/>
    <w:qFormat/>
    <w:rsid w:val="007F6DF1"/>
    <w:pPr>
      <w:keepNext/>
      <w:spacing w:before="240" w:after="60"/>
      <w:outlineLvl w:val="0"/>
    </w:pPr>
    <w:rPr>
      <w:rFonts w:ascii="Cambria" w:eastAsia="Times New Roman" w:hAnsi="Cambria" w:cs="Times New Roman"/>
      <w:b/>
      <w:bCs/>
      <w:kern w:val="32"/>
      <w:sz w:val="32"/>
      <w:szCs w:val="32"/>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F08A8"/>
    <w:pPr>
      <w:ind w:left="720"/>
      <w:contextualSpacing/>
    </w:pPr>
  </w:style>
  <w:style w:type="paragraph" w:styleId="Header">
    <w:name w:val="header"/>
    <w:basedOn w:val="Normal"/>
    <w:link w:val="HeaderChar"/>
    <w:uiPriority w:val="99"/>
    <w:unhideWhenUsed/>
    <w:rsid w:val="003163A4"/>
    <w:pPr>
      <w:tabs>
        <w:tab w:val="center" w:pos="4819"/>
        <w:tab w:val="right" w:pos="9638"/>
      </w:tabs>
    </w:pPr>
  </w:style>
  <w:style w:type="character" w:customStyle="1" w:styleId="HeaderChar">
    <w:name w:val="Header Char"/>
    <w:basedOn w:val="DefaultParagraphFont"/>
    <w:link w:val="Header"/>
    <w:uiPriority w:val="99"/>
    <w:rsid w:val="003163A4"/>
  </w:style>
  <w:style w:type="paragraph" w:styleId="Footer">
    <w:name w:val="footer"/>
    <w:basedOn w:val="Normal"/>
    <w:link w:val="FooterChar"/>
    <w:uiPriority w:val="99"/>
    <w:unhideWhenUsed/>
    <w:rsid w:val="003163A4"/>
    <w:pPr>
      <w:tabs>
        <w:tab w:val="center" w:pos="4819"/>
        <w:tab w:val="right" w:pos="9638"/>
      </w:tabs>
    </w:pPr>
  </w:style>
  <w:style w:type="character" w:customStyle="1" w:styleId="FooterChar">
    <w:name w:val="Footer Char"/>
    <w:basedOn w:val="DefaultParagraphFont"/>
    <w:link w:val="Footer"/>
    <w:uiPriority w:val="99"/>
    <w:rsid w:val="003163A4"/>
  </w:style>
  <w:style w:type="paragraph" w:styleId="NoSpacing">
    <w:name w:val="No Spacing"/>
    <w:basedOn w:val="Normal"/>
    <w:uiPriority w:val="1"/>
    <w:qFormat/>
    <w:rsid w:val="003163A4"/>
    <w:pPr>
      <w:widowControl w:val="0"/>
      <w:autoSpaceDE w:val="0"/>
      <w:autoSpaceDN w:val="0"/>
      <w:adjustRightInd w:val="0"/>
      <w:spacing w:after="240"/>
      <w:jc w:val="right"/>
    </w:pPr>
    <w:rPr>
      <w:rFonts w:ascii="Arial" w:hAnsi="Arial" w:cs="Arial"/>
      <w:i/>
      <w:color w:val="1A1718"/>
      <w:sz w:val="20"/>
      <w:szCs w:val="20"/>
      <w:lang w:val="en-GB"/>
    </w:rPr>
  </w:style>
  <w:style w:type="character" w:customStyle="1" w:styleId="Heading1Char">
    <w:name w:val="Heading 1 Char"/>
    <w:basedOn w:val="DefaultParagraphFont"/>
    <w:link w:val="Heading1"/>
    <w:rsid w:val="007F6DF1"/>
    <w:rPr>
      <w:rFonts w:ascii="Cambria" w:eastAsia="Times New Roman" w:hAnsi="Cambria" w:cs="Times New Roman"/>
      <w:b/>
      <w:bCs/>
      <w:kern w:val="32"/>
      <w:sz w:val="32"/>
      <w:szCs w:val="32"/>
      <w:lang w:val="nl-NL" w:eastAsia="nl-NL"/>
    </w:rPr>
  </w:style>
  <w:style w:type="character" w:styleId="Hyperlink">
    <w:name w:val="Hyperlink"/>
    <w:basedOn w:val="DefaultParagraphFont"/>
    <w:rsid w:val="007F6DF1"/>
    <w:rPr>
      <w:color w:val="0000FF"/>
      <w:u w:val="single"/>
    </w:rPr>
  </w:style>
  <w:style w:type="paragraph" w:customStyle="1" w:styleId="Default">
    <w:name w:val="Default"/>
    <w:rsid w:val="007F6DF1"/>
    <w:pPr>
      <w:autoSpaceDE w:val="0"/>
      <w:autoSpaceDN w:val="0"/>
      <w:adjustRightInd w:val="0"/>
    </w:pPr>
    <w:rPr>
      <w:rFonts w:ascii="Arial" w:eastAsia="Times New Roman" w:hAnsi="Arial" w:cs="Arial"/>
      <w:color w:val="000000"/>
      <w:lang w:val="en-US" w:eastAsia="en-US"/>
    </w:rPr>
  </w:style>
  <w:style w:type="character" w:styleId="CommentReference">
    <w:name w:val="annotation reference"/>
    <w:basedOn w:val="DefaultParagraphFont"/>
    <w:uiPriority w:val="99"/>
    <w:semiHidden/>
    <w:unhideWhenUsed/>
    <w:rsid w:val="001E3800"/>
    <w:rPr>
      <w:sz w:val="16"/>
      <w:szCs w:val="16"/>
    </w:rPr>
  </w:style>
  <w:style w:type="paragraph" w:styleId="CommentText">
    <w:name w:val="annotation text"/>
    <w:basedOn w:val="Normal"/>
    <w:link w:val="CommentTextChar"/>
    <w:uiPriority w:val="99"/>
    <w:semiHidden/>
    <w:unhideWhenUsed/>
    <w:rsid w:val="001E3800"/>
    <w:rPr>
      <w:sz w:val="20"/>
      <w:szCs w:val="20"/>
    </w:rPr>
  </w:style>
  <w:style w:type="character" w:customStyle="1" w:styleId="CommentTextChar">
    <w:name w:val="Comment Text Char"/>
    <w:basedOn w:val="DefaultParagraphFont"/>
    <w:link w:val="CommentText"/>
    <w:uiPriority w:val="99"/>
    <w:semiHidden/>
    <w:rsid w:val="001E3800"/>
    <w:rPr>
      <w:sz w:val="20"/>
      <w:szCs w:val="20"/>
    </w:rPr>
  </w:style>
  <w:style w:type="paragraph" w:styleId="CommentSubject">
    <w:name w:val="annotation subject"/>
    <w:basedOn w:val="CommentText"/>
    <w:next w:val="CommentText"/>
    <w:link w:val="CommentSubjectChar"/>
    <w:uiPriority w:val="99"/>
    <w:semiHidden/>
    <w:unhideWhenUsed/>
    <w:rsid w:val="001E3800"/>
    <w:rPr>
      <w:b/>
      <w:bCs/>
    </w:rPr>
  </w:style>
  <w:style w:type="character" w:customStyle="1" w:styleId="CommentSubjectChar">
    <w:name w:val="Comment Subject Char"/>
    <w:basedOn w:val="CommentTextChar"/>
    <w:link w:val="CommentSubject"/>
    <w:uiPriority w:val="99"/>
    <w:semiHidden/>
    <w:rsid w:val="001E3800"/>
    <w:rPr>
      <w:b/>
      <w:bCs/>
      <w:sz w:val="20"/>
      <w:szCs w:val="20"/>
    </w:rPr>
  </w:style>
  <w:style w:type="paragraph" w:styleId="BalloonText">
    <w:name w:val="Balloon Text"/>
    <w:basedOn w:val="Normal"/>
    <w:link w:val="BalloonTextChar"/>
    <w:uiPriority w:val="99"/>
    <w:semiHidden/>
    <w:unhideWhenUsed/>
    <w:rsid w:val="001E38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8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614375">
      <w:bodyDiv w:val="1"/>
      <w:marLeft w:val="0"/>
      <w:marRight w:val="0"/>
      <w:marTop w:val="0"/>
      <w:marBottom w:val="0"/>
      <w:divBdr>
        <w:top w:val="none" w:sz="0" w:space="0" w:color="auto"/>
        <w:left w:val="none" w:sz="0" w:space="0" w:color="auto"/>
        <w:bottom w:val="none" w:sz="0" w:space="0" w:color="auto"/>
        <w:right w:val="none" w:sz="0" w:space="0" w:color="auto"/>
      </w:divBdr>
    </w:div>
    <w:div w:id="2044623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01DFA-1155-48F6-AA71-D6A02906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253</Words>
  <Characters>1444</Characters>
  <Application>Microsoft Office Word</Application>
  <DocSecurity>0</DocSecurity>
  <Lines>12</Lines>
  <Paragraphs>3</Paragraphs>
  <ScaleCrop>false</ScaleCrop>
  <HeadingPairs>
    <vt:vector size="8" baseType="variant">
      <vt:variant>
        <vt:lpstr>Title</vt:lpstr>
      </vt:variant>
      <vt:variant>
        <vt:i4>1</vt:i4>
      </vt:variant>
      <vt:variant>
        <vt:lpstr>Tittel</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vector>
  </TitlesOfParts>
  <Company>European Commission</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Lantero</dc:creator>
  <cp:lastModifiedBy>CROSIER David (EACEA)</cp:lastModifiedBy>
  <cp:revision>5</cp:revision>
  <cp:lastPrinted>2018-11-05T12:52:00Z</cp:lastPrinted>
  <dcterms:created xsi:type="dcterms:W3CDTF">2019-02-06T16:07:00Z</dcterms:created>
  <dcterms:modified xsi:type="dcterms:W3CDTF">2019-02-06T16:56:00Z</dcterms:modified>
</cp:coreProperties>
</file>