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441EB" w14:textId="3E5C2DCC" w:rsidR="00E704BB" w:rsidRDefault="00363773" w:rsidP="00C6075B">
      <w:pPr>
        <w:jc w:val="center"/>
        <w:rPr>
          <w:sz w:val="32"/>
          <w:szCs w:val="32"/>
          <w:lang w:val="en-US"/>
        </w:rPr>
      </w:pPr>
      <w:r>
        <w:rPr>
          <w:sz w:val="32"/>
          <w:szCs w:val="32"/>
          <w:lang w:val="en-US"/>
        </w:rPr>
        <w:t>P</w:t>
      </w:r>
      <w:r w:rsidR="00C6075B" w:rsidRPr="00656F85">
        <w:rPr>
          <w:sz w:val="32"/>
          <w:szCs w:val="32"/>
          <w:lang w:val="en-US"/>
        </w:rPr>
        <w:t>rogress</w:t>
      </w:r>
      <w:r w:rsidR="00C57F4D" w:rsidRPr="00656F85">
        <w:rPr>
          <w:sz w:val="32"/>
          <w:szCs w:val="32"/>
          <w:lang w:val="en-US"/>
        </w:rPr>
        <w:t xml:space="preserve"> </w:t>
      </w:r>
      <w:r>
        <w:rPr>
          <w:sz w:val="32"/>
          <w:szCs w:val="32"/>
          <w:lang w:val="en-US"/>
        </w:rPr>
        <w:t xml:space="preserve">report </w:t>
      </w:r>
      <w:r w:rsidR="00C57F4D" w:rsidRPr="00656F85">
        <w:rPr>
          <w:sz w:val="32"/>
          <w:szCs w:val="32"/>
          <w:lang w:val="en-US"/>
        </w:rPr>
        <w:t xml:space="preserve">of </w:t>
      </w:r>
      <w:r>
        <w:rPr>
          <w:sz w:val="32"/>
          <w:szCs w:val="32"/>
          <w:lang w:val="en-US"/>
        </w:rPr>
        <w:t>Task Force on monitoring academic values</w:t>
      </w:r>
    </w:p>
    <w:p w14:paraId="75E43A87" w14:textId="35C25BC2" w:rsidR="0000268F" w:rsidRPr="0000268F" w:rsidRDefault="0000268F" w:rsidP="0000268F">
      <w:pPr>
        <w:spacing w:before="100" w:beforeAutospacing="1" w:after="100" w:afterAutospacing="1"/>
        <w:jc w:val="center"/>
        <w:rPr>
          <w:sz w:val="24"/>
          <w:szCs w:val="24"/>
          <w:lang w:val="en-US"/>
        </w:rPr>
      </w:pPr>
      <w:r w:rsidRPr="0000268F">
        <w:rPr>
          <w:sz w:val="24"/>
          <w:szCs w:val="24"/>
          <w:lang w:val="en-US"/>
        </w:rPr>
        <w:t xml:space="preserve">Tone </w:t>
      </w:r>
      <w:r w:rsidRPr="0000268F">
        <w:rPr>
          <w:sz w:val="24"/>
          <w:szCs w:val="24"/>
          <w:lang w:val="en-US"/>
        </w:rPr>
        <w:t>Flood Strøm</w:t>
      </w:r>
      <w:r w:rsidRPr="0000268F">
        <w:rPr>
          <w:sz w:val="24"/>
          <w:szCs w:val="24"/>
          <w:lang w:val="en-US"/>
        </w:rPr>
        <w:t xml:space="preserve"> and David Crosier, </w:t>
      </w:r>
      <w:proofErr w:type="spellStart"/>
      <w:r w:rsidRPr="0000268F">
        <w:rPr>
          <w:sz w:val="24"/>
          <w:szCs w:val="24"/>
          <w:lang w:val="en-US"/>
        </w:rPr>
        <w:t>co chairs</w:t>
      </w:r>
      <w:proofErr w:type="spellEnd"/>
      <w:r w:rsidRPr="0000268F">
        <w:rPr>
          <w:sz w:val="24"/>
          <w:szCs w:val="24"/>
          <w:lang w:val="en-US"/>
        </w:rPr>
        <w:t xml:space="preserve"> WG1</w:t>
      </w:r>
    </w:p>
    <w:p w14:paraId="2EFB2327" w14:textId="7FA9B3DC" w:rsidR="00E704BB" w:rsidRDefault="00C57F4D">
      <w:pPr>
        <w:rPr>
          <w:lang w:val="en-US"/>
        </w:rPr>
      </w:pPr>
      <w:r>
        <w:rPr>
          <w:lang w:val="en-US"/>
        </w:rPr>
        <w:t xml:space="preserve">Date: </w:t>
      </w:r>
      <w:r w:rsidR="00363773">
        <w:rPr>
          <w:lang w:val="en-US"/>
        </w:rPr>
        <w:t>6/02/2019</w:t>
      </w:r>
    </w:p>
    <w:p w14:paraId="73806602" w14:textId="3AF8C5DF" w:rsidR="00C57F4D" w:rsidRDefault="007F2CD7" w:rsidP="00C57F4D">
      <w:pPr>
        <w:pBdr>
          <w:top w:val="single" w:sz="4" w:space="1" w:color="auto"/>
          <w:left w:val="single" w:sz="4" w:space="4" w:color="auto"/>
          <w:bottom w:val="single" w:sz="4" w:space="1" w:color="auto"/>
          <w:right w:val="single" w:sz="4" w:space="4" w:color="auto"/>
        </w:pBdr>
        <w:rPr>
          <w:lang w:val="en-US"/>
        </w:rPr>
      </w:pPr>
      <w:r>
        <w:rPr>
          <w:b/>
          <w:lang w:val="en-US"/>
        </w:rPr>
        <w:t xml:space="preserve">1 </w:t>
      </w:r>
      <w:r w:rsidR="00363773">
        <w:rPr>
          <w:b/>
          <w:lang w:val="en-US"/>
        </w:rPr>
        <w:t>Background</w:t>
      </w:r>
    </w:p>
    <w:p w14:paraId="4DE5288E" w14:textId="77777777" w:rsidR="00363773" w:rsidRDefault="00363773" w:rsidP="00C57F4D">
      <w:pPr>
        <w:pBdr>
          <w:top w:val="single" w:sz="4" w:space="1" w:color="auto"/>
          <w:left w:val="single" w:sz="4" w:space="4" w:color="auto"/>
          <w:bottom w:val="single" w:sz="4" w:space="1" w:color="auto"/>
          <w:right w:val="single" w:sz="4" w:space="4" w:color="auto"/>
        </w:pBdr>
        <w:rPr>
          <w:rFonts w:ascii="ArialMT" w:hAnsi="ArialMT" w:cs="ArialMT"/>
          <w:i/>
          <w:color w:val="00000A"/>
          <w:lang w:val="en-GB"/>
        </w:rPr>
      </w:pPr>
      <w:r w:rsidRPr="00363773">
        <w:rPr>
          <w:lang w:val="en-US"/>
        </w:rPr>
        <w:t xml:space="preserve">Through the Paris Communiqué, Minsters made a strong commitment to promoting and protecting values </w:t>
      </w:r>
      <w:r>
        <w:rPr>
          <w:lang w:val="en-US"/>
        </w:rPr>
        <w:t>throughout the EHEA:</w:t>
      </w:r>
      <w:r>
        <w:rPr>
          <w:rFonts w:ascii="ArialMT" w:hAnsi="ArialMT" w:cs="ArialMT"/>
          <w:i/>
          <w:color w:val="00000A"/>
          <w:lang w:val="en-GB"/>
        </w:rPr>
        <w:t xml:space="preserve"> </w:t>
      </w:r>
    </w:p>
    <w:p w14:paraId="4D0C294B" w14:textId="6B51BE54" w:rsidR="00363773" w:rsidRDefault="00363773" w:rsidP="00C57F4D">
      <w:pPr>
        <w:pBdr>
          <w:top w:val="single" w:sz="4" w:space="1" w:color="auto"/>
          <w:left w:val="single" w:sz="4" w:space="4" w:color="auto"/>
          <w:bottom w:val="single" w:sz="4" w:space="1" w:color="auto"/>
          <w:right w:val="single" w:sz="4" w:space="4" w:color="auto"/>
        </w:pBdr>
        <w:rPr>
          <w:lang w:val="en-US"/>
        </w:rPr>
      </w:pPr>
      <w:r w:rsidRPr="003B5DAD">
        <w:rPr>
          <w:rFonts w:ascii="ArialMT" w:hAnsi="ArialMT" w:cs="ArialMT"/>
          <w:i/>
          <w:color w:val="00000A"/>
          <w:lang w:val="en-GB"/>
        </w:rPr>
        <w:t>Having seen these fundamental values challenged in recent years in some of our countries, we strongly commit to promoting and protecting them in the entire EHEA through intensified political dialogue and cooperation</w:t>
      </w:r>
      <w:r>
        <w:rPr>
          <w:rFonts w:ascii="ArialMT" w:hAnsi="ArialMT" w:cs="ArialMT"/>
          <w:color w:val="00000A"/>
          <w:lang w:val="en-GB"/>
        </w:rPr>
        <w:t>.</w:t>
      </w:r>
    </w:p>
    <w:p w14:paraId="39FF8830" w14:textId="28F16375" w:rsidR="00363773" w:rsidRPr="00924288" w:rsidRDefault="00363773" w:rsidP="00680CDC">
      <w:pPr>
        <w:pBdr>
          <w:top w:val="single" w:sz="4" w:space="1" w:color="auto"/>
          <w:left w:val="single" w:sz="4" w:space="4" w:color="auto"/>
          <w:bottom w:val="single" w:sz="4" w:space="1" w:color="auto"/>
          <w:right w:val="single" w:sz="4" w:space="4" w:color="auto"/>
        </w:pBdr>
        <w:spacing w:after="0" w:line="240" w:lineRule="auto"/>
        <w:rPr>
          <w:lang w:val="en-US"/>
        </w:rPr>
      </w:pPr>
      <w:r w:rsidRPr="00924288">
        <w:rPr>
          <w:lang w:val="en-US"/>
        </w:rPr>
        <w:t xml:space="preserve">The </w:t>
      </w:r>
      <w:r w:rsidR="007F2CD7">
        <w:rPr>
          <w:lang w:val="en-US"/>
        </w:rPr>
        <w:t>issue</w:t>
      </w:r>
      <w:r w:rsidRPr="00924288">
        <w:rPr>
          <w:lang w:val="en-US"/>
        </w:rPr>
        <w:t xml:space="preserve"> of how to develop an approach to reporting on values was discussed by WG1 at its</w:t>
      </w:r>
      <w:r w:rsidR="007F2CD7">
        <w:rPr>
          <w:lang w:val="en-US"/>
        </w:rPr>
        <w:t xml:space="preserve"> "informal"</w:t>
      </w:r>
      <w:r w:rsidRPr="00924288">
        <w:rPr>
          <w:lang w:val="en-US"/>
        </w:rPr>
        <w:t xml:space="preserve"> meeting on 10 July 2018. WG1 </w:t>
      </w:r>
      <w:proofErr w:type="spellStart"/>
      <w:r w:rsidRPr="00924288">
        <w:rPr>
          <w:lang w:val="en-US"/>
        </w:rPr>
        <w:t>recognise</w:t>
      </w:r>
      <w:r w:rsidR="007F2CD7">
        <w:rPr>
          <w:lang w:val="en-US"/>
        </w:rPr>
        <w:t>d</w:t>
      </w:r>
      <w:proofErr w:type="spellEnd"/>
      <w:r w:rsidR="007F2CD7">
        <w:rPr>
          <w:lang w:val="en-US"/>
        </w:rPr>
        <w:t xml:space="preserve"> the limits of government</w:t>
      </w:r>
      <w:r w:rsidRPr="00924288">
        <w:rPr>
          <w:lang w:val="en-US"/>
        </w:rPr>
        <w:t xml:space="preserve"> </w:t>
      </w:r>
      <w:proofErr w:type="spellStart"/>
      <w:r w:rsidRPr="00924288">
        <w:rPr>
          <w:lang w:val="en-US"/>
        </w:rPr>
        <w:t>self reporting</w:t>
      </w:r>
      <w:proofErr w:type="spellEnd"/>
      <w:r w:rsidRPr="00924288">
        <w:rPr>
          <w:lang w:val="en-US"/>
        </w:rPr>
        <w:t xml:space="preserve">, and considered that a specific group including interested </w:t>
      </w:r>
      <w:proofErr w:type="spellStart"/>
      <w:r w:rsidRPr="00924288">
        <w:rPr>
          <w:lang w:val="en-US"/>
        </w:rPr>
        <w:t>organisations</w:t>
      </w:r>
      <w:proofErr w:type="spellEnd"/>
      <w:r w:rsidRPr="00924288">
        <w:rPr>
          <w:lang w:val="en-US"/>
        </w:rPr>
        <w:t xml:space="preserve"> such as the Council of Europe, EUA and the Magna Charta Observatory should be established to work on this</w:t>
      </w:r>
      <w:r w:rsidR="00924288" w:rsidRPr="00924288">
        <w:rPr>
          <w:lang w:val="en-US"/>
        </w:rPr>
        <w:t xml:space="preserve"> topic</w:t>
      </w:r>
      <w:r w:rsidRPr="00924288">
        <w:rPr>
          <w:lang w:val="en-US"/>
        </w:rPr>
        <w:t>.</w:t>
      </w:r>
    </w:p>
    <w:p w14:paraId="7958B351" w14:textId="77777777" w:rsidR="00363773" w:rsidRPr="00924288" w:rsidRDefault="00363773" w:rsidP="00680CDC">
      <w:pPr>
        <w:pBdr>
          <w:top w:val="single" w:sz="4" w:space="1" w:color="auto"/>
          <w:left w:val="single" w:sz="4" w:space="4" w:color="auto"/>
          <w:bottom w:val="single" w:sz="4" w:space="1" w:color="auto"/>
          <w:right w:val="single" w:sz="4" w:space="4" w:color="auto"/>
        </w:pBdr>
        <w:spacing w:after="0" w:line="240" w:lineRule="auto"/>
        <w:rPr>
          <w:lang w:val="en-US"/>
        </w:rPr>
      </w:pPr>
    </w:p>
    <w:p w14:paraId="052DDDF4" w14:textId="65D85D5D" w:rsidR="00924288" w:rsidRPr="00924288" w:rsidRDefault="00363773" w:rsidP="00924288">
      <w:pPr>
        <w:pBdr>
          <w:top w:val="single" w:sz="4" w:space="1" w:color="auto"/>
          <w:left w:val="single" w:sz="4" w:space="4" w:color="auto"/>
          <w:bottom w:val="single" w:sz="4" w:space="1" w:color="auto"/>
          <w:right w:val="single" w:sz="4" w:space="4" w:color="auto"/>
        </w:pBdr>
        <w:rPr>
          <w:i/>
          <w:lang w:val="en-US"/>
        </w:rPr>
      </w:pPr>
      <w:r w:rsidRPr="00924288">
        <w:rPr>
          <w:lang w:val="en-US"/>
        </w:rPr>
        <w:t xml:space="preserve">At the Vienna BFUG meeting </w:t>
      </w:r>
      <w:r w:rsidR="00924288" w:rsidRPr="00924288">
        <w:rPr>
          <w:lang w:val="en-US"/>
        </w:rPr>
        <w:t xml:space="preserve">(27/28 September) the WG1 </w:t>
      </w:r>
      <w:proofErr w:type="spellStart"/>
      <w:r w:rsidR="00924288" w:rsidRPr="00924288">
        <w:rPr>
          <w:lang w:val="en-US"/>
        </w:rPr>
        <w:t>co chairs</w:t>
      </w:r>
      <w:proofErr w:type="spellEnd"/>
      <w:r w:rsidR="00924288" w:rsidRPr="00924288">
        <w:rPr>
          <w:lang w:val="en-US"/>
        </w:rPr>
        <w:t xml:space="preserve"> presented the proposal for </w:t>
      </w:r>
      <w:r w:rsidR="0000268F">
        <w:rPr>
          <w:lang w:val="en-US"/>
        </w:rPr>
        <w:t>the establishment of this group:</w:t>
      </w:r>
      <w:r w:rsidR="00924288" w:rsidRPr="00924288">
        <w:rPr>
          <w:lang w:val="en-US"/>
        </w:rPr>
        <w:t xml:space="preserve"> </w:t>
      </w:r>
      <w:r w:rsidR="00924288" w:rsidRPr="00924288">
        <w:rPr>
          <w:b/>
          <w:i/>
          <w:lang w:val="en-US"/>
        </w:rPr>
        <w:t xml:space="preserve">"WG1 recommends that this task (developing an EHEA monitoring approach and indicators) is mandated to a specific group – involving </w:t>
      </w:r>
      <w:r w:rsidR="00924288" w:rsidRPr="00924288">
        <w:rPr>
          <w:b/>
          <w:i/>
          <w:lang w:val="en-US"/>
        </w:rPr>
        <w:tab/>
        <w:t>Magna Charta Observatory and other interested parties."</w:t>
      </w:r>
    </w:p>
    <w:p w14:paraId="5AE41B6B" w14:textId="71AE77BD" w:rsidR="00363773" w:rsidRDefault="00924288" w:rsidP="00680CDC">
      <w:pPr>
        <w:pBdr>
          <w:top w:val="single" w:sz="4" w:space="1" w:color="auto"/>
          <w:left w:val="single" w:sz="4" w:space="4" w:color="auto"/>
          <w:bottom w:val="single" w:sz="4" w:space="1" w:color="auto"/>
          <w:right w:val="single" w:sz="4" w:space="4" w:color="auto"/>
        </w:pBdr>
        <w:spacing w:after="0" w:line="240" w:lineRule="auto"/>
        <w:rPr>
          <w:lang w:val="en-US"/>
        </w:rPr>
      </w:pPr>
      <w:r w:rsidRPr="00924288">
        <w:rPr>
          <w:lang w:val="en-US"/>
        </w:rPr>
        <w:t xml:space="preserve">The BFUG agreed to </w:t>
      </w:r>
      <w:r w:rsidR="00F76213">
        <w:rPr>
          <w:lang w:val="en-US"/>
        </w:rPr>
        <w:t>this proposal</w:t>
      </w:r>
      <w:r w:rsidRPr="00924288">
        <w:rPr>
          <w:lang w:val="en-US"/>
        </w:rPr>
        <w:t xml:space="preserve"> </w:t>
      </w:r>
      <w:r w:rsidR="00F76213">
        <w:rPr>
          <w:lang w:val="en-US"/>
        </w:rPr>
        <w:t>and</w:t>
      </w:r>
      <w:r w:rsidRPr="00924288">
        <w:rPr>
          <w:lang w:val="en-US"/>
        </w:rPr>
        <w:t xml:space="preserve"> </w:t>
      </w:r>
      <w:r>
        <w:rPr>
          <w:lang w:val="en-US"/>
        </w:rPr>
        <w:t xml:space="preserve">the Secretariat, in response to a question from Iceland, </w:t>
      </w:r>
      <w:r w:rsidRPr="00924288">
        <w:rPr>
          <w:lang w:val="en-US"/>
        </w:rPr>
        <w:t>clarified that the group should not be considered as a new</w:t>
      </w:r>
      <w:r w:rsidR="00F76213">
        <w:rPr>
          <w:lang w:val="en-US"/>
        </w:rPr>
        <w:t>,</w:t>
      </w:r>
      <w:r w:rsidRPr="00924288">
        <w:rPr>
          <w:lang w:val="en-US"/>
        </w:rPr>
        <w:t xml:space="preserve"> </w:t>
      </w:r>
      <w:r w:rsidR="00F76213">
        <w:rPr>
          <w:lang w:val="en-US"/>
        </w:rPr>
        <w:t xml:space="preserve">official </w:t>
      </w:r>
      <w:r w:rsidRPr="00924288">
        <w:rPr>
          <w:lang w:val="en-US"/>
        </w:rPr>
        <w:t>group</w:t>
      </w:r>
      <w:r>
        <w:rPr>
          <w:lang w:val="en-US"/>
        </w:rPr>
        <w:t xml:space="preserve"> (working group, advisory group </w:t>
      </w:r>
      <w:proofErr w:type="spellStart"/>
      <w:r>
        <w:rPr>
          <w:lang w:val="en-US"/>
        </w:rPr>
        <w:t>etc</w:t>
      </w:r>
      <w:proofErr w:type="spellEnd"/>
      <w:r>
        <w:rPr>
          <w:lang w:val="en-US"/>
        </w:rPr>
        <w:t>)</w:t>
      </w:r>
      <w:r w:rsidRPr="00924288">
        <w:rPr>
          <w:lang w:val="en-US"/>
        </w:rPr>
        <w:t xml:space="preserve">, but rather as a sub-group of WG1. </w:t>
      </w:r>
    </w:p>
    <w:p w14:paraId="2B75C0FD" w14:textId="77777777" w:rsidR="00924288" w:rsidRDefault="00924288" w:rsidP="00680CDC">
      <w:pPr>
        <w:pBdr>
          <w:top w:val="single" w:sz="4" w:space="1" w:color="auto"/>
          <w:left w:val="single" w:sz="4" w:space="4" w:color="auto"/>
          <w:bottom w:val="single" w:sz="4" w:space="1" w:color="auto"/>
          <w:right w:val="single" w:sz="4" w:space="4" w:color="auto"/>
        </w:pBdr>
        <w:spacing w:after="0" w:line="240" w:lineRule="auto"/>
        <w:rPr>
          <w:lang w:val="en-US"/>
        </w:rPr>
      </w:pPr>
    </w:p>
    <w:p w14:paraId="3F4E7BEE" w14:textId="08DA60C7" w:rsidR="00924288" w:rsidRPr="00924288" w:rsidRDefault="00924288" w:rsidP="00680CDC">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WG1 met again on November 6 2018 and discussed how to take forward the</w:t>
      </w:r>
      <w:r w:rsidRPr="00924288">
        <w:rPr>
          <w:lang w:val="en-US"/>
        </w:rPr>
        <w:t xml:space="preserve"> establishm</w:t>
      </w:r>
      <w:r w:rsidR="00F76213">
        <w:rPr>
          <w:lang w:val="en-US"/>
        </w:rPr>
        <w:t>ent and work of this</w:t>
      </w:r>
      <w:r w:rsidR="0000268F">
        <w:rPr>
          <w:lang w:val="en-US"/>
        </w:rPr>
        <w:t xml:space="preserve"> new</w:t>
      </w:r>
      <w:r w:rsidR="00F76213">
        <w:rPr>
          <w:lang w:val="en-US"/>
        </w:rPr>
        <w:t xml:space="preserve"> sub</w:t>
      </w:r>
      <w:r w:rsidRPr="00924288">
        <w:rPr>
          <w:lang w:val="en-US"/>
        </w:rPr>
        <w:t xml:space="preserve"> group. WG1 members agreed that, given the urgency of the work and the short time until 2020, it was important to move ahead with the work as quickly as possible under the auspices of the co-chairs of WG 1. </w:t>
      </w:r>
    </w:p>
    <w:p w14:paraId="6EDB4E39" w14:textId="77777777" w:rsidR="007F2CD7" w:rsidRDefault="007F2CD7" w:rsidP="00680CDC">
      <w:pPr>
        <w:pBdr>
          <w:top w:val="single" w:sz="4" w:space="1" w:color="auto"/>
          <w:left w:val="single" w:sz="4" w:space="4" w:color="auto"/>
          <w:bottom w:val="single" w:sz="4" w:space="1" w:color="auto"/>
          <w:right w:val="single" w:sz="4" w:space="4" w:color="auto"/>
        </w:pBdr>
        <w:spacing w:after="0" w:line="240" w:lineRule="auto"/>
        <w:rPr>
          <w:lang w:val="en-US"/>
        </w:rPr>
      </w:pPr>
    </w:p>
    <w:p w14:paraId="1FCA1D2F" w14:textId="0D85509D" w:rsidR="00F85088" w:rsidRDefault="00924288" w:rsidP="00F85088">
      <w:pPr>
        <w:pBdr>
          <w:top w:val="single" w:sz="4" w:space="1" w:color="auto"/>
          <w:left w:val="single" w:sz="4" w:space="4" w:color="auto"/>
          <w:bottom w:val="single" w:sz="4" w:space="1" w:color="auto"/>
          <w:right w:val="single" w:sz="4" w:space="4" w:color="auto"/>
        </w:pBdr>
        <w:spacing w:after="0" w:line="240" w:lineRule="auto"/>
        <w:rPr>
          <w:lang w:val="en-US"/>
        </w:rPr>
      </w:pPr>
      <w:r w:rsidRPr="00924288">
        <w:rPr>
          <w:lang w:val="en-US"/>
        </w:rPr>
        <w:t xml:space="preserve">All WG1 members had the chance to express their own interest in participating in the </w:t>
      </w:r>
      <w:r w:rsidR="0000268F">
        <w:rPr>
          <w:lang w:val="en-US"/>
        </w:rPr>
        <w:t xml:space="preserve">group / </w:t>
      </w:r>
      <w:r w:rsidRPr="00924288">
        <w:rPr>
          <w:lang w:val="en-US"/>
        </w:rPr>
        <w:t xml:space="preserve">Task Force or to recommend others. </w:t>
      </w:r>
      <w:r w:rsidR="00F76213">
        <w:rPr>
          <w:lang w:val="en-US"/>
        </w:rPr>
        <w:t xml:space="preserve">EUA, ESU, EI and EQAR </w:t>
      </w:r>
      <w:r w:rsidR="00F85088">
        <w:rPr>
          <w:lang w:val="en-US"/>
        </w:rPr>
        <w:t xml:space="preserve">(subject to confirmation) </w:t>
      </w:r>
      <w:r w:rsidR="00F76213">
        <w:rPr>
          <w:lang w:val="en-US"/>
        </w:rPr>
        <w:t xml:space="preserve">agreed to join the task force. </w:t>
      </w:r>
      <w:r w:rsidRPr="00924288">
        <w:rPr>
          <w:lang w:val="en-US"/>
        </w:rPr>
        <w:t xml:space="preserve">Italy and Germany </w:t>
      </w:r>
      <w:r w:rsidR="00F76213">
        <w:rPr>
          <w:lang w:val="en-US"/>
        </w:rPr>
        <w:t xml:space="preserve">also </w:t>
      </w:r>
      <w:r w:rsidRPr="00924288">
        <w:rPr>
          <w:lang w:val="en-US"/>
        </w:rPr>
        <w:t xml:space="preserve">expressed </w:t>
      </w:r>
      <w:r w:rsidR="00F85088">
        <w:rPr>
          <w:lang w:val="en-US"/>
        </w:rPr>
        <w:t>their</w:t>
      </w:r>
      <w:r w:rsidRPr="00924288">
        <w:rPr>
          <w:lang w:val="en-US"/>
        </w:rPr>
        <w:t xml:space="preserve"> interest to participate, and WG1 agreed that the </w:t>
      </w:r>
      <w:proofErr w:type="spellStart"/>
      <w:r w:rsidRPr="00924288">
        <w:rPr>
          <w:lang w:val="en-US"/>
        </w:rPr>
        <w:t>co chairs</w:t>
      </w:r>
      <w:proofErr w:type="spellEnd"/>
      <w:r w:rsidRPr="00924288">
        <w:rPr>
          <w:lang w:val="en-US"/>
        </w:rPr>
        <w:t xml:space="preserve"> should seek other country representatives to ensure balance </w:t>
      </w:r>
      <w:r w:rsidR="00F76213">
        <w:rPr>
          <w:lang w:val="en-US"/>
        </w:rPr>
        <w:t>between</w:t>
      </w:r>
      <w:r w:rsidRPr="00924288">
        <w:rPr>
          <w:lang w:val="en-US"/>
        </w:rPr>
        <w:t xml:space="preserve"> </w:t>
      </w:r>
      <w:proofErr w:type="spellStart"/>
      <w:r w:rsidRPr="00924288">
        <w:rPr>
          <w:lang w:val="en-US"/>
        </w:rPr>
        <w:t>organisational</w:t>
      </w:r>
      <w:proofErr w:type="spellEnd"/>
      <w:r w:rsidRPr="00924288">
        <w:rPr>
          <w:lang w:val="en-US"/>
        </w:rPr>
        <w:t xml:space="preserve"> members</w:t>
      </w:r>
      <w:r w:rsidR="00F76213">
        <w:rPr>
          <w:lang w:val="en-US"/>
        </w:rPr>
        <w:t xml:space="preserve"> and countries</w:t>
      </w:r>
      <w:r w:rsidRPr="00924288">
        <w:rPr>
          <w:lang w:val="en-US"/>
        </w:rPr>
        <w:t xml:space="preserve">. </w:t>
      </w:r>
      <w:r w:rsidR="007F2CD7">
        <w:rPr>
          <w:lang w:val="en-US"/>
        </w:rPr>
        <w:t>Although reporting back to the BFUG via WG1, it was agreed that t</w:t>
      </w:r>
      <w:r w:rsidRPr="00924288">
        <w:rPr>
          <w:lang w:val="en-US"/>
        </w:rPr>
        <w:t>he</w:t>
      </w:r>
      <w:r w:rsidR="00F76213">
        <w:rPr>
          <w:lang w:val="en-US"/>
        </w:rPr>
        <w:t>re should be</w:t>
      </w:r>
      <w:r w:rsidR="00F85088">
        <w:rPr>
          <w:lang w:val="en-US"/>
        </w:rPr>
        <w:t xml:space="preserve"> no requirement for a </w:t>
      </w:r>
      <w:r w:rsidR="007F2CD7">
        <w:rPr>
          <w:lang w:val="en-US"/>
        </w:rPr>
        <w:t>member</w:t>
      </w:r>
      <w:r w:rsidRPr="00924288">
        <w:rPr>
          <w:lang w:val="en-US"/>
        </w:rPr>
        <w:t xml:space="preserve"> of the Task Force </w:t>
      </w:r>
      <w:r w:rsidR="007F2CD7">
        <w:rPr>
          <w:lang w:val="en-US"/>
        </w:rPr>
        <w:t xml:space="preserve">also to be a member of </w:t>
      </w:r>
      <w:r w:rsidRPr="00924288">
        <w:rPr>
          <w:lang w:val="en-US"/>
        </w:rPr>
        <w:t>WG1</w:t>
      </w:r>
      <w:r w:rsidR="007F2CD7">
        <w:rPr>
          <w:lang w:val="en-US"/>
        </w:rPr>
        <w:t xml:space="preserve">. </w:t>
      </w:r>
      <w:r w:rsidR="00F76213">
        <w:rPr>
          <w:lang w:val="en-US"/>
        </w:rPr>
        <w:t>T</w:t>
      </w:r>
      <w:r w:rsidRPr="00924288">
        <w:rPr>
          <w:lang w:val="en-US"/>
        </w:rPr>
        <w:t xml:space="preserve">he meeting </w:t>
      </w:r>
      <w:r w:rsidR="00F76213">
        <w:rPr>
          <w:lang w:val="en-US"/>
        </w:rPr>
        <w:t xml:space="preserve">also agreed </w:t>
      </w:r>
      <w:r w:rsidRPr="00924288">
        <w:rPr>
          <w:lang w:val="en-US"/>
        </w:rPr>
        <w:t xml:space="preserve">that the Council of Europe </w:t>
      </w:r>
      <w:r w:rsidR="00F76213">
        <w:rPr>
          <w:lang w:val="en-US"/>
        </w:rPr>
        <w:t xml:space="preserve">and Magna Charta Observatory </w:t>
      </w:r>
      <w:r w:rsidRPr="00924288">
        <w:rPr>
          <w:lang w:val="en-US"/>
        </w:rPr>
        <w:t>should be invit</w:t>
      </w:r>
      <w:r w:rsidR="00F76213">
        <w:rPr>
          <w:lang w:val="en-US"/>
        </w:rPr>
        <w:t xml:space="preserve">ed as </w:t>
      </w:r>
      <w:r w:rsidRPr="00924288">
        <w:rPr>
          <w:lang w:val="en-US"/>
        </w:rPr>
        <w:t>member</w:t>
      </w:r>
      <w:r w:rsidR="00F76213">
        <w:rPr>
          <w:lang w:val="en-US"/>
        </w:rPr>
        <w:t>s</w:t>
      </w:r>
      <w:r w:rsidR="00F85088">
        <w:rPr>
          <w:lang w:val="en-US"/>
        </w:rPr>
        <w:t xml:space="preserve"> </w:t>
      </w:r>
    </w:p>
    <w:p w14:paraId="6E54DBF6" w14:textId="77777777" w:rsidR="007F2CD7" w:rsidRDefault="007F2CD7" w:rsidP="00680CDC">
      <w:pPr>
        <w:pBdr>
          <w:top w:val="single" w:sz="4" w:space="1" w:color="auto"/>
          <w:left w:val="single" w:sz="4" w:space="4" w:color="auto"/>
          <w:bottom w:val="single" w:sz="4" w:space="1" w:color="auto"/>
          <w:right w:val="single" w:sz="4" w:space="4" w:color="auto"/>
        </w:pBdr>
        <w:spacing w:after="0" w:line="240" w:lineRule="auto"/>
        <w:rPr>
          <w:lang w:val="en-US"/>
        </w:rPr>
      </w:pPr>
    </w:p>
    <w:p w14:paraId="488764ED" w14:textId="40B96AC0" w:rsidR="007F2CD7" w:rsidRPr="00924288" w:rsidRDefault="007F2CD7" w:rsidP="00680CDC">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Following the </w:t>
      </w:r>
      <w:r w:rsidR="00F76213">
        <w:rPr>
          <w:lang w:val="en-US"/>
        </w:rPr>
        <w:t xml:space="preserve">WG1 meeting, </w:t>
      </w:r>
      <w:r>
        <w:rPr>
          <w:lang w:val="en-US"/>
        </w:rPr>
        <w:t xml:space="preserve">a meeting </w:t>
      </w:r>
      <w:r w:rsidR="00F76213">
        <w:rPr>
          <w:lang w:val="en-US"/>
        </w:rPr>
        <w:t xml:space="preserve">was held in January 2019 </w:t>
      </w:r>
      <w:r>
        <w:rPr>
          <w:lang w:val="en-US"/>
        </w:rPr>
        <w:t xml:space="preserve">to prepare the first meeting of the </w:t>
      </w:r>
      <w:r w:rsidR="00F76213">
        <w:rPr>
          <w:lang w:val="en-US"/>
        </w:rPr>
        <w:t>Task Force. This</w:t>
      </w:r>
      <w:r>
        <w:rPr>
          <w:lang w:val="en-US"/>
        </w:rPr>
        <w:t xml:space="preserve"> involved the WG1 Co Chairs, the Council of Europe and Germany. </w:t>
      </w:r>
      <w:r w:rsidR="00F85088">
        <w:rPr>
          <w:lang w:val="en-US"/>
        </w:rPr>
        <w:t xml:space="preserve">The </w:t>
      </w:r>
      <w:r w:rsidR="007F736C">
        <w:rPr>
          <w:lang w:val="en-US"/>
        </w:rPr>
        <w:t xml:space="preserve">preparatory group agreed to invite </w:t>
      </w:r>
      <w:r w:rsidR="00F85088">
        <w:rPr>
          <w:lang w:val="en-US"/>
        </w:rPr>
        <w:t xml:space="preserve">Finland and Romania </w:t>
      </w:r>
      <w:r w:rsidR="007F736C">
        <w:rPr>
          <w:lang w:val="en-US"/>
        </w:rPr>
        <w:t xml:space="preserve">to join the Task Force, and both have now </w:t>
      </w:r>
      <w:r w:rsidR="00F85088">
        <w:rPr>
          <w:lang w:val="en-US"/>
        </w:rPr>
        <w:t>agreed</w:t>
      </w:r>
      <w:r w:rsidR="00F85088">
        <w:rPr>
          <w:lang w:val="en-US"/>
        </w:rPr>
        <w:t xml:space="preserve">. </w:t>
      </w:r>
      <w:r w:rsidR="00F85088">
        <w:rPr>
          <w:lang w:val="en-US"/>
        </w:rPr>
        <w:t xml:space="preserve"> T</w:t>
      </w:r>
      <w:r>
        <w:rPr>
          <w:lang w:val="en-US"/>
        </w:rPr>
        <w:t xml:space="preserve">he known participants in the Task Force </w:t>
      </w:r>
      <w:r w:rsidR="00F76213">
        <w:rPr>
          <w:lang w:val="en-US"/>
        </w:rPr>
        <w:t xml:space="preserve">and the Secretariat </w:t>
      </w:r>
      <w:r>
        <w:rPr>
          <w:lang w:val="en-US"/>
        </w:rPr>
        <w:t xml:space="preserve">have </w:t>
      </w:r>
      <w:r w:rsidR="00F85088">
        <w:rPr>
          <w:lang w:val="en-US"/>
        </w:rPr>
        <w:t xml:space="preserve">also </w:t>
      </w:r>
      <w:r>
        <w:rPr>
          <w:lang w:val="en-US"/>
        </w:rPr>
        <w:t xml:space="preserve">been consulted on a date for the first meeting, and 25 March </w:t>
      </w:r>
      <w:r w:rsidR="007F736C">
        <w:rPr>
          <w:lang w:val="en-US"/>
        </w:rPr>
        <w:t xml:space="preserve">in Brussels </w:t>
      </w:r>
      <w:r>
        <w:rPr>
          <w:lang w:val="en-US"/>
        </w:rPr>
        <w:t>has</w:t>
      </w:r>
      <w:r w:rsidR="00F85088">
        <w:rPr>
          <w:lang w:val="en-US"/>
        </w:rPr>
        <w:t xml:space="preserve"> now</w:t>
      </w:r>
      <w:r>
        <w:rPr>
          <w:lang w:val="en-US"/>
        </w:rPr>
        <w:t xml:space="preserve"> been agreed. </w:t>
      </w:r>
    </w:p>
    <w:p w14:paraId="4DE43E3C" w14:textId="77777777" w:rsidR="00924288" w:rsidRDefault="00924288" w:rsidP="00680CDC">
      <w:pPr>
        <w:pBdr>
          <w:top w:val="single" w:sz="4" w:space="1" w:color="auto"/>
          <w:left w:val="single" w:sz="4" w:space="4" w:color="auto"/>
          <w:bottom w:val="single" w:sz="4" w:space="1" w:color="auto"/>
          <w:right w:val="single" w:sz="4" w:space="4" w:color="auto"/>
        </w:pBdr>
        <w:spacing w:after="0" w:line="240" w:lineRule="auto"/>
        <w:rPr>
          <w:b/>
          <w:lang w:val="en-US"/>
        </w:rPr>
      </w:pPr>
    </w:p>
    <w:p w14:paraId="4F78F227" w14:textId="77777777" w:rsidR="007F736C" w:rsidRDefault="007F736C" w:rsidP="007F2CD7">
      <w:pPr>
        <w:pBdr>
          <w:top w:val="single" w:sz="4" w:space="1" w:color="auto"/>
          <w:left w:val="single" w:sz="4" w:space="4" w:color="auto"/>
          <w:bottom w:val="single" w:sz="4" w:space="1" w:color="auto"/>
          <w:right w:val="single" w:sz="4" w:space="4" w:color="auto"/>
        </w:pBdr>
        <w:spacing w:after="0" w:line="240" w:lineRule="auto"/>
        <w:rPr>
          <w:b/>
          <w:lang w:val="en-US"/>
        </w:rPr>
      </w:pPr>
    </w:p>
    <w:p w14:paraId="6DEE9C74" w14:textId="77777777" w:rsidR="007F736C" w:rsidRDefault="007F736C" w:rsidP="007F2CD7">
      <w:pPr>
        <w:pBdr>
          <w:top w:val="single" w:sz="4" w:space="1" w:color="auto"/>
          <w:left w:val="single" w:sz="4" w:space="4" w:color="auto"/>
          <w:bottom w:val="single" w:sz="4" w:space="1" w:color="auto"/>
          <w:right w:val="single" w:sz="4" w:space="4" w:color="auto"/>
        </w:pBdr>
        <w:spacing w:after="0" w:line="240" w:lineRule="auto"/>
        <w:rPr>
          <w:b/>
          <w:lang w:val="en-US"/>
        </w:rPr>
      </w:pPr>
    </w:p>
    <w:p w14:paraId="0A781046" w14:textId="6931BA71" w:rsidR="00FA18EE" w:rsidRDefault="007F2CD7" w:rsidP="007F2CD7">
      <w:pPr>
        <w:pBdr>
          <w:top w:val="single" w:sz="4" w:space="1" w:color="auto"/>
          <w:left w:val="single" w:sz="4" w:space="4" w:color="auto"/>
          <w:bottom w:val="single" w:sz="4" w:space="1" w:color="auto"/>
          <w:right w:val="single" w:sz="4" w:space="4" w:color="auto"/>
        </w:pBdr>
        <w:spacing w:after="0" w:line="240" w:lineRule="auto"/>
        <w:rPr>
          <w:b/>
          <w:lang w:val="en-US"/>
        </w:rPr>
      </w:pPr>
      <w:r>
        <w:rPr>
          <w:b/>
          <w:lang w:val="en-US"/>
        </w:rPr>
        <w:t xml:space="preserve">2 Questions to the Board </w:t>
      </w:r>
    </w:p>
    <w:p w14:paraId="33CA6A53" w14:textId="77777777" w:rsidR="007F2CD7" w:rsidRDefault="007F2CD7" w:rsidP="007F2CD7">
      <w:pPr>
        <w:pBdr>
          <w:top w:val="single" w:sz="4" w:space="1" w:color="auto"/>
          <w:left w:val="single" w:sz="4" w:space="4" w:color="auto"/>
          <w:bottom w:val="single" w:sz="4" w:space="1" w:color="auto"/>
          <w:right w:val="single" w:sz="4" w:space="4" w:color="auto"/>
        </w:pBdr>
        <w:spacing w:after="0" w:line="240" w:lineRule="auto"/>
        <w:rPr>
          <w:b/>
          <w:lang w:val="en-US"/>
        </w:rPr>
      </w:pPr>
    </w:p>
    <w:p w14:paraId="775DD3DB" w14:textId="72E8E18F" w:rsidR="007F2CD7" w:rsidRPr="00F76213" w:rsidRDefault="007F2CD7" w:rsidP="007F2CD7">
      <w:pPr>
        <w:pBdr>
          <w:top w:val="single" w:sz="4" w:space="1" w:color="auto"/>
          <w:left w:val="single" w:sz="4" w:space="4" w:color="auto"/>
          <w:bottom w:val="single" w:sz="4" w:space="1" w:color="auto"/>
          <w:right w:val="single" w:sz="4" w:space="4" w:color="auto"/>
        </w:pBdr>
        <w:spacing w:after="0" w:line="240" w:lineRule="auto"/>
        <w:rPr>
          <w:lang w:val="en-US"/>
        </w:rPr>
      </w:pPr>
      <w:r w:rsidRPr="00F76213">
        <w:rPr>
          <w:lang w:val="en-US"/>
        </w:rPr>
        <w:t>2.1</w:t>
      </w:r>
      <w:r>
        <w:rPr>
          <w:b/>
          <w:lang w:val="en-US"/>
        </w:rPr>
        <w:t xml:space="preserve"> </w:t>
      </w:r>
      <w:r w:rsidRPr="00F76213">
        <w:rPr>
          <w:lang w:val="en-US"/>
        </w:rPr>
        <w:t>The Task Force preparatory meeting developed guidelines for the work of the Task Force (attached). Are these guidelines clear, and can they be circulated to BFUG</w:t>
      </w:r>
      <w:r w:rsidR="007F736C">
        <w:rPr>
          <w:lang w:val="en-US"/>
        </w:rPr>
        <w:t xml:space="preserve"> for information</w:t>
      </w:r>
      <w:r w:rsidR="00540513">
        <w:rPr>
          <w:lang w:val="en-US"/>
        </w:rPr>
        <w:t>?</w:t>
      </w:r>
    </w:p>
    <w:p w14:paraId="5505A3DA" w14:textId="77777777" w:rsidR="007F2CD7" w:rsidRDefault="007F2CD7" w:rsidP="007F2CD7">
      <w:pPr>
        <w:pBdr>
          <w:top w:val="single" w:sz="4" w:space="1" w:color="auto"/>
          <w:left w:val="single" w:sz="4" w:space="4" w:color="auto"/>
          <w:bottom w:val="single" w:sz="4" w:space="1" w:color="auto"/>
          <w:right w:val="single" w:sz="4" w:space="4" w:color="auto"/>
        </w:pBdr>
        <w:spacing w:after="0" w:line="240" w:lineRule="auto"/>
        <w:rPr>
          <w:b/>
          <w:lang w:val="en-US"/>
        </w:rPr>
      </w:pPr>
    </w:p>
    <w:p w14:paraId="44C8CF0D" w14:textId="68F7712E" w:rsidR="007F2CD7" w:rsidRPr="00F76213" w:rsidRDefault="007F2CD7" w:rsidP="007F2CD7">
      <w:pPr>
        <w:pBdr>
          <w:top w:val="single" w:sz="4" w:space="1" w:color="auto"/>
          <w:left w:val="single" w:sz="4" w:space="4" w:color="auto"/>
          <w:bottom w:val="single" w:sz="4" w:space="1" w:color="auto"/>
          <w:right w:val="single" w:sz="4" w:space="4" w:color="auto"/>
        </w:pBdr>
        <w:spacing w:after="0" w:line="240" w:lineRule="auto"/>
        <w:rPr>
          <w:lang w:val="en-US"/>
        </w:rPr>
      </w:pPr>
      <w:r w:rsidRPr="00F76213">
        <w:rPr>
          <w:lang w:val="en-US"/>
        </w:rPr>
        <w:lastRenderedPageBreak/>
        <w:t xml:space="preserve">2.2 While WG1 </w:t>
      </w:r>
      <w:proofErr w:type="spellStart"/>
      <w:r w:rsidRPr="00F76213">
        <w:rPr>
          <w:lang w:val="en-US"/>
        </w:rPr>
        <w:t>co chairs</w:t>
      </w:r>
      <w:proofErr w:type="spellEnd"/>
      <w:r w:rsidRPr="00F76213">
        <w:rPr>
          <w:lang w:val="en-US"/>
        </w:rPr>
        <w:t xml:space="preserve"> are satisfied with the current composition of the Task Force, it </w:t>
      </w:r>
      <w:r w:rsidR="00F76213">
        <w:rPr>
          <w:lang w:val="en-US"/>
        </w:rPr>
        <w:t xml:space="preserve">is </w:t>
      </w:r>
      <w:r w:rsidRPr="00F76213">
        <w:rPr>
          <w:lang w:val="en-US"/>
        </w:rPr>
        <w:t xml:space="preserve">also </w:t>
      </w:r>
      <w:r w:rsidR="00F76213">
        <w:rPr>
          <w:lang w:val="en-US"/>
        </w:rPr>
        <w:t xml:space="preserve">important </w:t>
      </w:r>
      <w:r w:rsidR="00F25882">
        <w:rPr>
          <w:lang w:val="en-US"/>
        </w:rPr>
        <w:t>to be transparent in taking forward this work. O</w:t>
      </w:r>
      <w:r w:rsidRPr="00F76213">
        <w:rPr>
          <w:lang w:val="en-US"/>
        </w:rPr>
        <w:t xml:space="preserve">ther BFUG members (countries and/or </w:t>
      </w:r>
      <w:proofErr w:type="spellStart"/>
      <w:r w:rsidRPr="00F76213">
        <w:rPr>
          <w:lang w:val="en-US"/>
        </w:rPr>
        <w:t>organisations</w:t>
      </w:r>
      <w:proofErr w:type="spellEnd"/>
      <w:r w:rsidRPr="00F76213">
        <w:rPr>
          <w:lang w:val="en-US"/>
        </w:rPr>
        <w:t xml:space="preserve">) </w:t>
      </w:r>
      <w:r w:rsidR="00F25882">
        <w:rPr>
          <w:lang w:val="en-US"/>
        </w:rPr>
        <w:t>should therefore be</w:t>
      </w:r>
      <w:r w:rsidR="00F76213">
        <w:rPr>
          <w:lang w:val="en-US"/>
        </w:rPr>
        <w:t xml:space="preserve"> informed about the Task Force and given the opportunity </w:t>
      </w:r>
      <w:r w:rsidRPr="00F76213">
        <w:rPr>
          <w:lang w:val="en-US"/>
        </w:rPr>
        <w:t xml:space="preserve">to join if they so wish.  </w:t>
      </w:r>
      <w:r w:rsidR="00F25882">
        <w:rPr>
          <w:lang w:val="en-US"/>
        </w:rPr>
        <w:t xml:space="preserve">At the same time, it would not be ideal for the membership of such a sub group to expand beyond the size of the parent Working Group. What kind of message or </w:t>
      </w:r>
      <w:r w:rsidRPr="00F76213">
        <w:rPr>
          <w:lang w:val="en-US"/>
        </w:rPr>
        <w:t xml:space="preserve">invitation </w:t>
      </w:r>
      <w:r w:rsidR="00F25882">
        <w:rPr>
          <w:lang w:val="en-US"/>
        </w:rPr>
        <w:t xml:space="preserve">should </w:t>
      </w:r>
      <w:bookmarkStart w:id="0" w:name="_GoBack"/>
      <w:bookmarkEnd w:id="0"/>
      <w:r w:rsidRPr="00F76213">
        <w:rPr>
          <w:lang w:val="en-US"/>
        </w:rPr>
        <w:t xml:space="preserve">be sent out </w:t>
      </w:r>
      <w:r w:rsidR="00540513">
        <w:rPr>
          <w:lang w:val="en-US"/>
        </w:rPr>
        <w:t xml:space="preserve">to the BFUG </w:t>
      </w:r>
      <w:r w:rsidRPr="00F76213">
        <w:rPr>
          <w:lang w:val="en-US"/>
        </w:rPr>
        <w:t xml:space="preserve">following the Board meeting? </w:t>
      </w:r>
    </w:p>
    <w:p w14:paraId="3D41A9A7" w14:textId="77777777" w:rsidR="00E704BB" w:rsidRDefault="00E704BB" w:rsidP="00C57F4D">
      <w:pPr>
        <w:pStyle w:val="ListParagraph"/>
        <w:rPr>
          <w:lang w:val="en-US"/>
        </w:rPr>
      </w:pPr>
    </w:p>
    <w:p w14:paraId="1B164270" w14:textId="77777777" w:rsidR="00E704BB" w:rsidRPr="00C57F4D" w:rsidRDefault="00E704BB" w:rsidP="00C57F4D">
      <w:pPr>
        <w:pStyle w:val="ListParagraph"/>
        <w:rPr>
          <w:lang w:val="en-US"/>
        </w:rPr>
      </w:pPr>
    </w:p>
    <w:sectPr w:rsidR="00E704BB" w:rsidRPr="00C57F4D" w:rsidSect="00E704B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B553A5" w15:done="0"/>
  <w15:commentEx w15:paraId="5C912A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128A" w14:textId="77777777" w:rsidR="001D5D70" w:rsidRDefault="001D5D70" w:rsidP="00E704BB">
      <w:pPr>
        <w:spacing w:after="0" w:line="240" w:lineRule="auto"/>
      </w:pPr>
      <w:r>
        <w:separator/>
      </w:r>
    </w:p>
  </w:endnote>
  <w:endnote w:type="continuationSeparator" w:id="0">
    <w:p w14:paraId="770F80FA" w14:textId="77777777" w:rsidR="001D5D70" w:rsidRDefault="001D5D70" w:rsidP="00E7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D0006" w14:textId="77777777" w:rsidR="00363773" w:rsidRDefault="00363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084202"/>
      <w:docPartObj>
        <w:docPartGallery w:val="Page Numbers (Bottom of Page)"/>
        <w:docPartUnique/>
      </w:docPartObj>
    </w:sdtPr>
    <w:sdtEndPr/>
    <w:sdtContent>
      <w:p w14:paraId="7325B5CF" w14:textId="74FDDCE8" w:rsidR="006076F6" w:rsidRDefault="006076F6">
        <w:pPr>
          <w:pStyle w:val="Footer"/>
          <w:jc w:val="right"/>
        </w:pPr>
        <w:r>
          <w:fldChar w:fldCharType="begin"/>
        </w:r>
        <w:r>
          <w:instrText>PAGE   \* MERGEFORMAT</w:instrText>
        </w:r>
        <w:r>
          <w:fldChar w:fldCharType="separate"/>
        </w:r>
        <w:r w:rsidR="00F25882">
          <w:rPr>
            <w:noProof/>
          </w:rPr>
          <w:t>2</w:t>
        </w:r>
        <w:r>
          <w:fldChar w:fldCharType="end"/>
        </w:r>
      </w:p>
    </w:sdtContent>
  </w:sdt>
  <w:p w14:paraId="08BCB1A6" w14:textId="77777777" w:rsidR="006076F6" w:rsidRDefault="006076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787828"/>
      <w:docPartObj>
        <w:docPartGallery w:val="Page Numbers (Bottom of Page)"/>
        <w:docPartUnique/>
      </w:docPartObj>
    </w:sdtPr>
    <w:sdtEndPr/>
    <w:sdtContent>
      <w:p w14:paraId="4D709003" w14:textId="21AAA5FA" w:rsidR="006076F6" w:rsidRDefault="006076F6">
        <w:pPr>
          <w:pStyle w:val="Footer"/>
          <w:jc w:val="right"/>
        </w:pPr>
        <w:r>
          <w:fldChar w:fldCharType="begin"/>
        </w:r>
        <w:r>
          <w:instrText>PAGE   \* MERGEFORMAT</w:instrText>
        </w:r>
        <w:r>
          <w:fldChar w:fldCharType="separate"/>
        </w:r>
        <w:r w:rsidR="007F736C">
          <w:rPr>
            <w:noProof/>
          </w:rPr>
          <w:t>1</w:t>
        </w:r>
        <w:r>
          <w:fldChar w:fldCharType="end"/>
        </w:r>
      </w:p>
    </w:sdtContent>
  </w:sdt>
  <w:p w14:paraId="7251B354" w14:textId="77777777" w:rsidR="006076F6" w:rsidRDefault="00607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A6AC6" w14:textId="77777777" w:rsidR="001D5D70" w:rsidRDefault="001D5D70" w:rsidP="00E704BB">
      <w:pPr>
        <w:spacing w:after="0" w:line="240" w:lineRule="auto"/>
      </w:pPr>
      <w:r>
        <w:separator/>
      </w:r>
    </w:p>
  </w:footnote>
  <w:footnote w:type="continuationSeparator" w:id="0">
    <w:p w14:paraId="3BF9C748" w14:textId="77777777" w:rsidR="001D5D70" w:rsidRDefault="001D5D70" w:rsidP="00E70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1496" w14:textId="77777777" w:rsidR="00363773" w:rsidRDefault="00363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EAD9C" w14:textId="77777777" w:rsidR="00363773" w:rsidRDefault="00363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8AC6" w14:textId="7526CDA7" w:rsidR="006076F6" w:rsidRDefault="006076F6" w:rsidP="00E704BB">
    <w:pPr>
      <w:pStyle w:val="Header"/>
    </w:pPr>
  </w:p>
  <w:p w14:paraId="22BC9F3B" w14:textId="77777777" w:rsidR="006076F6" w:rsidRDefault="00607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022"/>
    <w:multiLevelType w:val="hybridMultilevel"/>
    <w:tmpl w:val="1B8E66F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5A0149"/>
    <w:multiLevelType w:val="hybridMultilevel"/>
    <w:tmpl w:val="148A69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59417C"/>
    <w:multiLevelType w:val="hybridMultilevel"/>
    <w:tmpl w:val="5A303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øm Tone Flood">
    <w15:presenceInfo w15:providerId="AD" w15:userId="S-1-5-21-24422171-2601788316-1899747493-14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7F4D"/>
    <w:rsid w:val="0000268F"/>
    <w:rsid w:val="001A26A1"/>
    <w:rsid w:val="001B12C2"/>
    <w:rsid w:val="001D5D70"/>
    <w:rsid w:val="001F4A5B"/>
    <w:rsid w:val="001F667E"/>
    <w:rsid w:val="002F5809"/>
    <w:rsid w:val="00363773"/>
    <w:rsid w:val="00540513"/>
    <w:rsid w:val="006076F6"/>
    <w:rsid w:val="00656F85"/>
    <w:rsid w:val="00680CDC"/>
    <w:rsid w:val="006D7AD4"/>
    <w:rsid w:val="0071013C"/>
    <w:rsid w:val="007247C5"/>
    <w:rsid w:val="007F2CD7"/>
    <w:rsid w:val="007F736C"/>
    <w:rsid w:val="008A1436"/>
    <w:rsid w:val="00924288"/>
    <w:rsid w:val="009543A7"/>
    <w:rsid w:val="009F1ED4"/>
    <w:rsid w:val="00A30E8A"/>
    <w:rsid w:val="00C57F4D"/>
    <w:rsid w:val="00C6075B"/>
    <w:rsid w:val="00D47A44"/>
    <w:rsid w:val="00E704BB"/>
    <w:rsid w:val="00EE017E"/>
    <w:rsid w:val="00EE2C04"/>
    <w:rsid w:val="00F112A5"/>
    <w:rsid w:val="00F25882"/>
    <w:rsid w:val="00F76213"/>
    <w:rsid w:val="00F85088"/>
    <w:rsid w:val="00FA18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0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F4D"/>
    <w:pPr>
      <w:ind w:left="720"/>
      <w:contextualSpacing/>
    </w:pPr>
  </w:style>
  <w:style w:type="paragraph" w:styleId="Header">
    <w:name w:val="header"/>
    <w:basedOn w:val="Normal"/>
    <w:link w:val="HeaderChar"/>
    <w:uiPriority w:val="99"/>
    <w:unhideWhenUsed/>
    <w:rsid w:val="00E704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04BB"/>
  </w:style>
  <w:style w:type="paragraph" w:styleId="Footer">
    <w:name w:val="footer"/>
    <w:basedOn w:val="Normal"/>
    <w:link w:val="FooterChar"/>
    <w:uiPriority w:val="99"/>
    <w:unhideWhenUsed/>
    <w:rsid w:val="00E704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4BB"/>
  </w:style>
  <w:style w:type="paragraph" w:styleId="BalloonText">
    <w:name w:val="Balloon Text"/>
    <w:basedOn w:val="Normal"/>
    <w:link w:val="BalloonTextChar"/>
    <w:uiPriority w:val="99"/>
    <w:semiHidden/>
    <w:unhideWhenUsed/>
    <w:rsid w:val="00E7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BB"/>
    <w:rPr>
      <w:rFonts w:ascii="Tahoma" w:hAnsi="Tahoma" w:cs="Tahoma"/>
      <w:sz w:val="16"/>
      <w:szCs w:val="16"/>
    </w:rPr>
  </w:style>
  <w:style w:type="paragraph" w:styleId="NormalWeb">
    <w:name w:val="Normal (Web)"/>
    <w:basedOn w:val="Normal"/>
    <w:uiPriority w:val="99"/>
    <w:semiHidden/>
    <w:unhideWhenUsed/>
    <w:rsid w:val="009242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40513"/>
    <w:rPr>
      <w:sz w:val="16"/>
      <w:szCs w:val="16"/>
    </w:rPr>
  </w:style>
  <w:style w:type="paragraph" w:styleId="CommentText">
    <w:name w:val="annotation text"/>
    <w:basedOn w:val="Normal"/>
    <w:link w:val="CommentTextChar"/>
    <w:uiPriority w:val="99"/>
    <w:semiHidden/>
    <w:unhideWhenUsed/>
    <w:rsid w:val="00540513"/>
    <w:pPr>
      <w:spacing w:line="240" w:lineRule="auto"/>
    </w:pPr>
    <w:rPr>
      <w:sz w:val="20"/>
      <w:szCs w:val="20"/>
    </w:rPr>
  </w:style>
  <w:style w:type="character" w:customStyle="1" w:styleId="CommentTextChar">
    <w:name w:val="Comment Text Char"/>
    <w:basedOn w:val="DefaultParagraphFont"/>
    <w:link w:val="CommentText"/>
    <w:uiPriority w:val="99"/>
    <w:semiHidden/>
    <w:rsid w:val="00540513"/>
    <w:rPr>
      <w:sz w:val="20"/>
      <w:szCs w:val="20"/>
    </w:rPr>
  </w:style>
  <w:style w:type="paragraph" w:styleId="CommentSubject">
    <w:name w:val="annotation subject"/>
    <w:basedOn w:val="CommentText"/>
    <w:next w:val="CommentText"/>
    <w:link w:val="CommentSubjectChar"/>
    <w:uiPriority w:val="99"/>
    <w:semiHidden/>
    <w:unhideWhenUsed/>
    <w:rsid w:val="00540513"/>
    <w:rPr>
      <w:b/>
      <w:bCs/>
    </w:rPr>
  </w:style>
  <w:style w:type="character" w:customStyle="1" w:styleId="CommentSubjectChar">
    <w:name w:val="Comment Subject Char"/>
    <w:basedOn w:val="CommentTextChar"/>
    <w:link w:val="CommentSubject"/>
    <w:uiPriority w:val="99"/>
    <w:semiHidden/>
    <w:rsid w:val="005405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F4D"/>
    <w:pPr>
      <w:ind w:left="720"/>
      <w:contextualSpacing/>
    </w:pPr>
  </w:style>
  <w:style w:type="paragraph" w:styleId="Header">
    <w:name w:val="header"/>
    <w:basedOn w:val="Normal"/>
    <w:link w:val="HeaderChar"/>
    <w:uiPriority w:val="99"/>
    <w:unhideWhenUsed/>
    <w:rsid w:val="00E704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04BB"/>
  </w:style>
  <w:style w:type="paragraph" w:styleId="Footer">
    <w:name w:val="footer"/>
    <w:basedOn w:val="Normal"/>
    <w:link w:val="FooterChar"/>
    <w:uiPriority w:val="99"/>
    <w:unhideWhenUsed/>
    <w:rsid w:val="00E704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4BB"/>
  </w:style>
  <w:style w:type="paragraph" w:styleId="BalloonText">
    <w:name w:val="Balloon Text"/>
    <w:basedOn w:val="Normal"/>
    <w:link w:val="BalloonTextChar"/>
    <w:uiPriority w:val="99"/>
    <w:semiHidden/>
    <w:unhideWhenUsed/>
    <w:rsid w:val="00E7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BB"/>
    <w:rPr>
      <w:rFonts w:ascii="Tahoma" w:hAnsi="Tahoma" w:cs="Tahoma"/>
      <w:sz w:val="16"/>
      <w:szCs w:val="16"/>
    </w:rPr>
  </w:style>
  <w:style w:type="paragraph" w:styleId="NormalWeb">
    <w:name w:val="Normal (Web)"/>
    <w:basedOn w:val="Normal"/>
    <w:uiPriority w:val="99"/>
    <w:semiHidden/>
    <w:unhideWhenUsed/>
    <w:rsid w:val="009242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40513"/>
    <w:rPr>
      <w:sz w:val="16"/>
      <w:szCs w:val="16"/>
    </w:rPr>
  </w:style>
  <w:style w:type="paragraph" w:styleId="CommentText">
    <w:name w:val="annotation text"/>
    <w:basedOn w:val="Normal"/>
    <w:link w:val="CommentTextChar"/>
    <w:uiPriority w:val="99"/>
    <w:semiHidden/>
    <w:unhideWhenUsed/>
    <w:rsid w:val="00540513"/>
    <w:pPr>
      <w:spacing w:line="240" w:lineRule="auto"/>
    </w:pPr>
    <w:rPr>
      <w:sz w:val="20"/>
      <w:szCs w:val="20"/>
    </w:rPr>
  </w:style>
  <w:style w:type="character" w:customStyle="1" w:styleId="CommentTextChar">
    <w:name w:val="Comment Text Char"/>
    <w:basedOn w:val="DefaultParagraphFont"/>
    <w:link w:val="CommentText"/>
    <w:uiPriority w:val="99"/>
    <w:semiHidden/>
    <w:rsid w:val="00540513"/>
    <w:rPr>
      <w:sz w:val="20"/>
      <w:szCs w:val="20"/>
    </w:rPr>
  </w:style>
  <w:style w:type="paragraph" w:styleId="CommentSubject">
    <w:name w:val="annotation subject"/>
    <w:basedOn w:val="CommentText"/>
    <w:next w:val="CommentText"/>
    <w:link w:val="CommentSubjectChar"/>
    <w:uiPriority w:val="99"/>
    <w:semiHidden/>
    <w:unhideWhenUsed/>
    <w:rsid w:val="00540513"/>
    <w:rPr>
      <w:b/>
      <w:bCs/>
    </w:rPr>
  </w:style>
  <w:style w:type="character" w:customStyle="1" w:styleId="CommentSubjectChar">
    <w:name w:val="Comment Subject Char"/>
    <w:basedOn w:val="CommentTextChar"/>
    <w:link w:val="CommentSubject"/>
    <w:uiPriority w:val="99"/>
    <w:semiHidden/>
    <w:rsid w:val="005405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34846">
      <w:bodyDiv w:val="1"/>
      <w:marLeft w:val="0"/>
      <w:marRight w:val="0"/>
      <w:marTop w:val="0"/>
      <w:marBottom w:val="0"/>
      <w:divBdr>
        <w:top w:val="none" w:sz="0" w:space="0" w:color="auto"/>
        <w:left w:val="none" w:sz="0" w:space="0" w:color="auto"/>
        <w:bottom w:val="none" w:sz="0" w:space="0" w:color="auto"/>
        <w:right w:val="none" w:sz="0" w:space="0" w:color="auto"/>
      </w:divBdr>
    </w:div>
    <w:div w:id="10439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354828F9-CB0B-4A21-BF05-6B2AA60CA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68411-ae40-483d-bb2c-2870ac712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42E6C-1AD7-441B-9390-8432A66ACCE8}">
  <ds:schemaRefs>
    <ds:schemaRef ds:uri="http://schemas.microsoft.com/sharepoint/v3/contenttype/forms"/>
  </ds:schemaRefs>
</ds:datastoreItem>
</file>

<file path=customXml/itemProps3.xml><?xml version="1.0" encoding="utf-8"?>
<ds:datastoreItem xmlns:ds="http://schemas.openxmlformats.org/officeDocument/2006/customXml" ds:itemID="{E9B522D6-93E5-4689-9448-9A728972AC19}">
  <ds:schemaRefs>
    <ds:schemaRef ds:uri="http://schemas.microsoft.com/office/infopath/2007/PartnerControls"/>
    <ds:schemaRef ds:uri="http://purl.org/dc/dcmitype/"/>
    <ds:schemaRef ds:uri="http://www.w3.org/XML/1998/namespace"/>
    <ds:schemaRef ds:uri="http://purl.org/dc/terms/"/>
    <ds:schemaRef ds:uri="http://purl.org/dc/elements/1.1/"/>
    <ds:schemaRef ds:uri="bcc68411-ae40-483d-bb2c-2870ac712b91"/>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Office Word</Application>
  <DocSecurity>4</DocSecurity>
  <Lines>25</Lines>
  <Paragraphs>7</Paragraphs>
  <ScaleCrop>false</ScaleCrop>
  <HeadingPairs>
    <vt:vector size="8" baseType="variant">
      <vt:variant>
        <vt:lpstr>Title</vt:lpstr>
      </vt:variant>
      <vt:variant>
        <vt:i4>1</vt:i4>
      </vt:variant>
      <vt:variant>
        <vt:lpstr>Tittel</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Ministere de l'Education Nationale</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CROSIER David (EACEA)</cp:lastModifiedBy>
  <cp:revision>2</cp:revision>
  <dcterms:created xsi:type="dcterms:W3CDTF">2019-02-08T10:25:00Z</dcterms:created>
  <dcterms:modified xsi:type="dcterms:W3CDTF">2019-02-08T10:25:00Z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